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1" w:rsidRPr="00C41F31" w:rsidRDefault="00C41F31" w:rsidP="00C41F3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1F31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C41F31" w:rsidRPr="00C41F31" w:rsidRDefault="00C41F31" w:rsidP="00C41F3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1F31">
        <w:rPr>
          <w:rFonts w:ascii="Times New Roman" w:hAnsi="Times New Roman" w:cs="Times New Roman"/>
          <w:bCs/>
          <w:sz w:val="24"/>
          <w:szCs w:val="24"/>
        </w:rPr>
        <w:t xml:space="preserve"> о среднемесячной заработной плате </w:t>
      </w:r>
      <w:r w:rsidRPr="00C41F31">
        <w:rPr>
          <w:rFonts w:ascii="Times New Roman" w:hAnsi="Times New Roman" w:cs="Times New Roman"/>
          <w:sz w:val="24"/>
          <w:szCs w:val="24"/>
        </w:rPr>
        <w:t>руководителя и главного бухгалтера муниципального учреждения «</w:t>
      </w:r>
      <w:proofErr w:type="spellStart"/>
      <w:r w:rsidRPr="00C41F31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C41F31">
        <w:rPr>
          <w:rFonts w:ascii="Times New Roman" w:hAnsi="Times New Roman" w:cs="Times New Roman"/>
          <w:sz w:val="24"/>
          <w:szCs w:val="24"/>
        </w:rPr>
        <w:t xml:space="preserve">  комплекс Порздневского сельского поселения  Лухского муниципального района Ивановской области»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C41F31">
        <w:rPr>
          <w:rFonts w:ascii="Times New Roman" w:hAnsi="Times New Roman" w:cs="Times New Roman"/>
          <w:b/>
          <w:bCs/>
          <w:sz w:val="24"/>
          <w:szCs w:val="24"/>
        </w:rPr>
        <w:t>2020 год</w:t>
      </w:r>
    </w:p>
    <w:p w:rsidR="00C41F31" w:rsidRPr="00C41F31" w:rsidRDefault="00C41F31" w:rsidP="00C41F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2423"/>
        <w:gridCol w:w="2134"/>
        <w:gridCol w:w="1864"/>
        <w:gridCol w:w="1905"/>
      </w:tblGrid>
      <w:tr w:rsidR="00C41F31" w:rsidRPr="00C41F31" w:rsidTr="00C41F31">
        <w:trPr>
          <w:tblCellSpacing w:w="0" w:type="dxa"/>
        </w:trPr>
        <w:tc>
          <w:tcPr>
            <w:tcW w:w="67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3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6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05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среднемесячной заработной</w:t>
            </w:r>
          </w:p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</w:tr>
      <w:tr w:rsidR="00C41F31" w:rsidRPr="00C41F31" w:rsidTr="00C41F31">
        <w:trPr>
          <w:tblCellSpacing w:w="0" w:type="dxa"/>
        </w:trPr>
        <w:tc>
          <w:tcPr>
            <w:tcW w:w="67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41F31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Порздневского сельского поселения  Лухского муниципального района Ивановской области</w:t>
            </w:r>
          </w:p>
        </w:tc>
        <w:tc>
          <w:tcPr>
            <w:tcW w:w="213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Александровна</w:t>
            </w:r>
          </w:p>
        </w:tc>
        <w:tc>
          <w:tcPr>
            <w:tcW w:w="186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5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23950,01руб.</w:t>
            </w:r>
          </w:p>
        </w:tc>
      </w:tr>
      <w:tr w:rsidR="00C41F31" w:rsidRPr="00C41F31" w:rsidTr="00C41F31">
        <w:trPr>
          <w:tblCellSpacing w:w="0" w:type="dxa"/>
        </w:trPr>
        <w:tc>
          <w:tcPr>
            <w:tcW w:w="67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F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1F3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41F31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Порздневского сельского поселения  Лухского муниципального района Ивановской области</w:t>
            </w:r>
          </w:p>
        </w:tc>
        <w:tc>
          <w:tcPr>
            <w:tcW w:w="213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1864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5" w:type="dxa"/>
          </w:tcPr>
          <w:p w:rsidR="00C41F31" w:rsidRPr="00C41F31" w:rsidRDefault="00C41F31" w:rsidP="00C4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14962,31 руб.</w:t>
            </w:r>
          </w:p>
        </w:tc>
      </w:tr>
    </w:tbl>
    <w:p w:rsidR="00C41F31" w:rsidRPr="00C41F31" w:rsidRDefault="00C41F31" w:rsidP="00C41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41B" w:rsidRDefault="00C9141B"/>
    <w:sectPr w:rsidR="00C9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F31"/>
    <w:rsid w:val="00C41F31"/>
    <w:rsid w:val="00C9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2</cp:revision>
  <dcterms:created xsi:type="dcterms:W3CDTF">2021-03-16T12:39:00Z</dcterms:created>
  <dcterms:modified xsi:type="dcterms:W3CDTF">2021-03-16T12:39:00Z</dcterms:modified>
</cp:coreProperties>
</file>