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8" w:rsidRPr="00C00578" w:rsidRDefault="00C00578" w:rsidP="00C00578">
      <w:pPr>
        <w:pStyle w:val="a3"/>
        <w:shd w:val="clear" w:color="auto" w:fill="FFFFFF"/>
        <w:spacing w:before="72" w:beforeAutospacing="0" w:after="168" w:afterAutospacing="0"/>
        <w:ind w:firstLine="567"/>
        <w:jc w:val="center"/>
        <w:rPr>
          <w:color w:val="273350"/>
          <w:sz w:val="28"/>
          <w:szCs w:val="28"/>
        </w:rPr>
      </w:pPr>
      <w:r w:rsidRPr="00C00578">
        <w:rPr>
          <w:rStyle w:val="a4"/>
          <w:color w:val="273350"/>
          <w:sz w:val="28"/>
          <w:szCs w:val="28"/>
        </w:rPr>
        <w:t>Проверка по обращению местного жителя</w:t>
      </w:r>
    </w:p>
    <w:p w:rsidR="00C00578" w:rsidRPr="00C00578" w:rsidRDefault="00C00578" w:rsidP="00C00578">
      <w:pPr>
        <w:pStyle w:val="a3"/>
        <w:shd w:val="clear" w:color="auto" w:fill="FFFFFF"/>
        <w:spacing w:before="72" w:beforeAutospacing="0" w:after="168" w:afterAutospacing="0"/>
        <w:ind w:firstLine="567"/>
        <w:jc w:val="both"/>
        <w:rPr>
          <w:color w:val="273350"/>
          <w:sz w:val="28"/>
          <w:szCs w:val="28"/>
        </w:rPr>
      </w:pPr>
      <w:r w:rsidRPr="00C00578">
        <w:rPr>
          <w:color w:val="273350"/>
          <w:sz w:val="28"/>
          <w:szCs w:val="28"/>
        </w:rPr>
        <w:t xml:space="preserve">Прокуратурой </w:t>
      </w:r>
      <w:proofErr w:type="spellStart"/>
      <w:r w:rsidRPr="00C00578">
        <w:rPr>
          <w:color w:val="273350"/>
          <w:sz w:val="28"/>
          <w:szCs w:val="28"/>
        </w:rPr>
        <w:t>Лухского</w:t>
      </w:r>
      <w:proofErr w:type="spellEnd"/>
      <w:r w:rsidRPr="00C00578">
        <w:rPr>
          <w:color w:val="273350"/>
          <w:sz w:val="28"/>
          <w:szCs w:val="28"/>
        </w:rPr>
        <w:t xml:space="preserve"> района по обращению местного жителя проведена проверка исполнения требований законодательства в сфере безопасности дорожного движения. В ходе проверки установлено, что эксплуатационное состояние автомобильной дороги регионального и межмуниципального значения «</w:t>
      </w:r>
      <w:proofErr w:type="spellStart"/>
      <w:r w:rsidRPr="00C00578">
        <w:rPr>
          <w:color w:val="273350"/>
          <w:sz w:val="28"/>
          <w:szCs w:val="28"/>
        </w:rPr>
        <w:t>Гордяковка</w:t>
      </w:r>
      <w:proofErr w:type="spellEnd"/>
      <w:r w:rsidRPr="00C00578">
        <w:rPr>
          <w:color w:val="273350"/>
          <w:sz w:val="28"/>
          <w:szCs w:val="28"/>
        </w:rPr>
        <w:t xml:space="preserve"> – </w:t>
      </w:r>
      <w:proofErr w:type="spellStart"/>
      <w:r w:rsidRPr="00C00578">
        <w:rPr>
          <w:color w:val="273350"/>
          <w:sz w:val="28"/>
          <w:szCs w:val="28"/>
        </w:rPr>
        <w:t>Лух</w:t>
      </w:r>
      <w:proofErr w:type="spellEnd"/>
      <w:r w:rsidRPr="00C00578">
        <w:rPr>
          <w:color w:val="273350"/>
          <w:sz w:val="28"/>
          <w:szCs w:val="28"/>
        </w:rPr>
        <w:t xml:space="preserve"> – </w:t>
      </w:r>
      <w:proofErr w:type="spellStart"/>
      <w:r w:rsidRPr="00C00578">
        <w:rPr>
          <w:color w:val="273350"/>
          <w:sz w:val="28"/>
          <w:szCs w:val="28"/>
        </w:rPr>
        <w:t>Чадуево</w:t>
      </w:r>
      <w:proofErr w:type="spellEnd"/>
      <w:r w:rsidRPr="00C00578">
        <w:rPr>
          <w:color w:val="273350"/>
          <w:sz w:val="28"/>
          <w:szCs w:val="28"/>
        </w:rPr>
        <w:t xml:space="preserve">» в границах д. </w:t>
      </w:r>
      <w:proofErr w:type="spellStart"/>
      <w:r w:rsidRPr="00C00578">
        <w:rPr>
          <w:color w:val="273350"/>
          <w:sz w:val="28"/>
          <w:szCs w:val="28"/>
        </w:rPr>
        <w:t>Мясниково</w:t>
      </w:r>
      <w:proofErr w:type="spellEnd"/>
      <w:r w:rsidRPr="00C00578">
        <w:rPr>
          <w:color w:val="273350"/>
          <w:sz w:val="28"/>
          <w:szCs w:val="28"/>
        </w:rPr>
        <w:t xml:space="preserve"> </w:t>
      </w:r>
      <w:proofErr w:type="spellStart"/>
      <w:r w:rsidRPr="00C00578">
        <w:rPr>
          <w:color w:val="273350"/>
          <w:sz w:val="28"/>
          <w:szCs w:val="28"/>
        </w:rPr>
        <w:t>Лухского</w:t>
      </w:r>
      <w:proofErr w:type="spellEnd"/>
      <w:r w:rsidRPr="00C00578">
        <w:rPr>
          <w:color w:val="273350"/>
          <w:sz w:val="28"/>
          <w:szCs w:val="28"/>
        </w:rPr>
        <w:t xml:space="preserve"> района (далее – автомобильная дорога) имеет существенные недостатки.  На указанном участке автомобильной дороги отсутствуют тротуары, что негативно влияет на безопасность жизни и здоровья граждан. По результатам проверки прокуратура района обратилась в суд с иском к Департаменту дорожного хозяйства и транспорта Ивановской области о возложении обязанности устранить выявленные нарушения. Акт прокурорского реагирования находится на стадии рассмотрения.</w:t>
      </w:r>
    </w:p>
    <w:p w:rsidR="00C00578" w:rsidRPr="00C00578" w:rsidRDefault="00C00578" w:rsidP="00C00578">
      <w:pPr>
        <w:pStyle w:val="a3"/>
        <w:shd w:val="clear" w:color="auto" w:fill="FFFFFF"/>
        <w:spacing w:before="72" w:beforeAutospacing="0" w:after="168" w:afterAutospacing="0"/>
        <w:ind w:firstLine="567"/>
        <w:jc w:val="both"/>
        <w:rPr>
          <w:color w:val="273350"/>
          <w:sz w:val="28"/>
          <w:szCs w:val="28"/>
        </w:rPr>
      </w:pPr>
      <w:r w:rsidRPr="00C00578">
        <w:rPr>
          <w:rStyle w:val="a4"/>
          <w:color w:val="273350"/>
          <w:sz w:val="28"/>
          <w:szCs w:val="28"/>
        </w:rPr>
        <w:t>Прокурор района юрист 1 класса          Э.А. Лазарев</w:t>
      </w:r>
    </w:p>
    <w:p w:rsidR="00C00578" w:rsidRPr="00C00578" w:rsidRDefault="00C00578" w:rsidP="00C00578">
      <w:pPr>
        <w:pStyle w:val="a3"/>
        <w:shd w:val="clear" w:color="auto" w:fill="FFFFFF"/>
        <w:spacing w:before="72" w:beforeAutospacing="0" w:after="168" w:afterAutospacing="0"/>
        <w:ind w:firstLine="567"/>
        <w:jc w:val="both"/>
        <w:rPr>
          <w:color w:val="273350"/>
          <w:sz w:val="28"/>
          <w:szCs w:val="28"/>
        </w:rPr>
      </w:pPr>
      <w:r w:rsidRPr="00C00578">
        <w:rPr>
          <w:rStyle w:val="a4"/>
          <w:color w:val="273350"/>
          <w:sz w:val="28"/>
          <w:szCs w:val="28"/>
        </w:rPr>
        <w:t>07.08.2023</w:t>
      </w:r>
    </w:p>
    <w:p w:rsidR="00556F87" w:rsidRDefault="00556F87"/>
    <w:sectPr w:rsidR="00556F87" w:rsidSect="0055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0578"/>
    <w:rsid w:val="00556F87"/>
    <w:rsid w:val="00C0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2023-08-11T08:59:00Z</dcterms:created>
  <dcterms:modified xsi:type="dcterms:W3CDTF">2023-08-11T09:00:00Z</dcterms:modified>
</cp:coreProperties>
</file>