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FA" w:rsidRPr="000E70FA" w:rsidRDefault="000E70FA" w:rsidP="000E70F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0FA">
        <w:rPr>
          <w:rFonts w:ascii="Times New Roman" w:hAnsi="Times New Roman" w:cs="Times New Roman"/>
          <w:sz w:val="28"/>
          <w:szCs w:val="28"/>
        </w:rPr>
        <w:t xml:space="preserve">В связи с осуществлением надзорных мероприятий в сфере обеспечения граждан льготными лекарствами прокуратурой </w:t>
      </w:r>
      <w:proofErr w:type="spellStart"/>
      <w:r w:rsidRPr="000E70FA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0E70FA">
        <w:rPr>
          <w:rFonts w:ascii="Times New Roman" w:hAnsi="Times New Roman" w:cs="Times New Roman"/>
          <w:sz w:val="28"/>
          <w:szCs w:val="28"/>
        </w:rPr>
        <w:t xml:space="preserve"> района организован тематический прием. В период с 16 по 19 октября 2023 года в прокуратуре района  (п. </w:t>
      </w:r>
      <w:proofErr w:type="spellStart"/>
      <w:r w:rsidRPr="000E70FA">
        <w:rPr>
          <w:rFonts w:ascii="Times New Roman" w:hAnsi="Times New Roman" w:cs="Times New Roman"/>
          <w:sz w:val="28"/>
          <w:szCs w:val="28"/>
        </w:rPr>
        <w:t>Лух</w:t>
      </w:r>
      <w:proofErr w:type="spellEnd"/>
      <w:r w:rsidRPr="000E70FA">
        <w:rPr>
          <w:rFonts w:ascii="Times New Roman" w:hAnsi="Times New Roman" w:cs="Times New Roman"/>
          <w:sz w:val="28"/>
          <w:szCs w:val="28"/>
        </w:rPr>
        <w:t xml:space="preserve">, ул. Красноармейская, д. 21 «а») он будет проходить ежедневно с 09 до 18 часов прокурором района Лазаревым </w:t>
      </w:r>
      <w:proofErr w:type="spellStart"/>
      <w:r w:rsidRPr="000E70FA">
        <w:rPr>
          <w:rFonts w:ascii="Times New Roman" w:hAnsi="Times New Roman" w:cs="Times New Roman"/>
          <w:sz w:val="28"/>
          <w:szCs w:val="28"/>
        </w:rPr>
        <w:t>Элизаром</w:t>
      </w:r>
      <w:proofErr w:type="spellEnd"/>
      <w:r w:rsidRPr="000E70FA">
        <w:rPr>
          <w:rFonts w:ascii="Times New Roman" w:hAnsi="Times New Roman" w:cs="Times New Roman"/>
          <w:sz w:val="28"/>
          <w:szCs w:val="28"/>
        </w:rPr>
        <w:t xml:space="preserve"> Алексеевичем. Желающим обратиться на прием необходимо иметь при себе документ, удостоверяющий личность. Для граждан, которые по состоянию здоровья, возрасту и иным уважительным причинам не могут прибыть в прокуратуру района, предусмотрена возможность проведения приема по месту жительства. Для  этого гражданину необходимо связаться по телефону 8 (49344) 2-11-56.</w:t>
      </w:r>
    </w:p>
    <w:p w:rsidR="000E70FA" w:rsidRDefault="000E70FA" w:rsidP="000E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0FA"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9C0C66" w:rsidRPr="000E70FA" w:rsidRDefault="000E70FA" w:rsidP="000E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70FA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Э.А. Лазарев</w:t>
      </w:r>
    </w:p>
    <w:sectPr w:rsidR="009C0C66" w:rsidRPr="000E70FA" w:rsidSect="009C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0FA"/>
    <w:rsid w:val="000E70FA"/>
    <w:rsid w:val="009C0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2023-10-06T05:46:00Z</dcterms:created>
  <dcterms:modified xsi:type="dcterms:W3CDTF">2023-10-06T05:50:00Z</dcterms:modified>
</cp:coreProperties>
</file>