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ED" w:rsidRPr="003647ED" w:rsidRDefault="001A45CB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3647ED">
        <w:rPr>
          <w:rFonts w:ascii="Times New Roman" w:hAnsi="Times New Roman" w:cs="Times New Roman"/>
          <w:sz w:val="28"/>
          <w:szCs w:val="28"/>
        </w:rPr>
        <w:t>с</w:t>
      </w:r>
      <w:r w:rsidR="003647ED" w:rsidRPr="003647ED">
        <w:rPr>
          <w:rFonts w:ascii="Times New Roman" w:hAnsi="Times New Roman" w:cs="Times New Roman"/>
          <w:sz w:val="28"/>
          <w:szCs w:val="28"/>
        </w:rPr>
        <w:t xml:space="preserve"> 11 марта 2025 года изменили нормы об избрании меры пресечения.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При избрании меры пресечения среди прочего учтут, применялось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7ED">
        <w:rPr>
          <w:rFonts w:ascii="Times New Roman" w:hAnsi="Times New Roman" w:cs="Times New Roman"/>
          <w:sz w:val="28"/>
          <w:szCs w:val="28"/>
        </w:rPr>
        <w:t>насилие при совершении преступления и была ли угроза его применения.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По общему правилу под стражу заключат, если совершено: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- преступление средней тяжести с применением насилия или угрозой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7ED">
        <w:rPr>
          <w:rFonts w:ascii="Times New Roman" w:hAnsi="Times New Roman" w:cs="Times New Roman"/>
          <w:sz w:val="28"/>
          <w:szCs w:val="28"/>
        </w:rPr>
        <w:t>применения;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- тяжкое или особо тяжкое преступление.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Скорректировали перечни преступлений, подозреваемых и обвиняемых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7E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7ED">
        <w:rPr>
          <w:rFonts w:ascii="Times New Roman" w:hAnsi="Times New Roman" w:cs="Times New Roman"/>
          <w:sz w:val="28"/>
          <w:szCs w:val="28"/>
        </w:rPr>
        <w:t>которых могут заключить под стражу при наличии ряда обстоятельств.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Установили исключительные случаи, когда можно заключить под стражу: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- беременных;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- женщин с малолетними детьми (их опекунов и попечителей);</w:t>
      </w:r>
    </w:p>
    <w:p w:rsidR="003647ED" w:rsidRPr="003647ED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- мужчин, которые являются единственным родителем малолетнего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7ED">
        <w:rPr>
          <w:rFonts w:ascii="Times New Roman" w:hAnsi="Times New Roman" w:cs="Times New Roman"/>
          <w:sz w:val="28"/>
          <w:szCs w:val="28"/>
        </w:rPr>
        <w:t>ребенка;</w:t>
      </w:r>
    </w:p>
    <w:p w:rsidR="00242E2B" w:rsidRDefault="003647ED" w:rsidP="00364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7ED">
        <w:rPr>
          <w:rFonts w:ascii="Times New Roman" w:hAnsi="Times New Roman" w:cs="Times New Roman"/>
          <w:sz w:val="28"/>
          <w:szCs w:val="28"/>
        </w:rPr>
        <w:t>- единственного родителя, опекуна или попечителя ребенка-инвалида</w:t>
      </w: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F72EAF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47ED">
        <w:rPr>
          <w:rFonts w:ascii="Times New Roman" w:hAnsi="Times New Roman" w:cs="Times New Roman"/>
          <w:sz w:val="28"/>
          <w:szCs w:val="28"/>
        </w:rPr>
        <w:t>4</w:t>
      </w:r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647E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479D8" w:rsidRPr="001A45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3647ED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242E2B"/>
    <w:rsid w:val="002B7B63"/>
    <w:rsid w:val="002D3EBE"/>
    <w:rsid w:val="003647ED"/>
    <w:rsid w:val="00391683"/>
    <w:rsid w:val="006320C9"/>
    <w:rsid w:val="00682578"/>
    <w:rsid w:val="0070049E"/>
    <w:rsid w:val="00781754"/>
    <w:rsid w:val="009B2A28"/>
    <w:rsid w:val="00B51376"/>
    <w:rsid w:val="00C6209D"/>
    <w:rsid w:val="00F72EAF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65E5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2025-07-01T08:59:00Z</dcterms:created>
  <dcterms:modified xsi:type="dcterms:W3CDTF">2025-07-01T08:59:00Z</dcterms:modified>
</cp:coreProperties>
</file>