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УЧРЕЖДЕНИЕ</w:t>
      </w:r>
    </w:p>
    <w:p w:rsidR="00E3362F" w:rsidRDefault="00E3362F" w:rsidP="00E3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«КУЛЬТУРНО-ДОСУГОВЫЙ  КОМПЛЕКС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ПОРЗДНЕВСКОГО  СЕЛЬСКОГО  ПОСЕЛЕНИЯ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ЛУХСКОГО  МУНИЦИПАЛЬНОГО  РАЙОНА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ОБЛАСТИ»</w:t>
      </w:r>
    </w:p>
    <w:p w:rsidR="00E3362F" w:rsidRDefault="00E3362F" w:rsidP="00E3362F">
      <w:pPr>
        <w:jc w:val="center"/>
        <w:rPr>
          <w:b/>
          <w:sz w:val="28"/>
          <w:szCs w:val="28"/>
        </w:rPr>
      </w:pP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155284, Ивановская область, село </w:t>
      </w:r>
      <w:proofErr w:type="spellStart"/>
      <w:r>
        <w:rPr>
          <w:b/>
          <w:sz w:val="28"/>
          <w:szCs w:val="28"/>
        </w:rPr>
        <w:t>Порздни</w:t>
      </w:r>
      <w:proofErr w:type="spellEnd"/>
      <w:r>
        <w:rPr>
          <w:b/>
          <w:sz w:val="28"/>
          <w:szCs w:val="28"/>
        </w:rPr>
        <w:t>, ул. Советская, д.9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ОГРН-1083720000693; ИНН-3720004371; КПП-37201001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Тел.№ 8-493-44-27-181</w:t>
      </w:r>
    </w:p>
    <w:p w:rsidR="00E3362F" w:rsidRDefault="00E3362F" w:rsidP="00E3362F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</w:p>
    <w:p w:rsidR="00E3362F" w:rsidRDefault="00E3362F" w:rsidP="00E3362F">
      <w:pPr>
        <w:jc w:val="center"/>
        <w:rPr>
          <w:b/>
          <w:sz w:val="28"/>
          <w:szCs w:val="28"/>
        </w:rPr>
      </w:pPr>
    </w:p>
    <w:p w:rsidR="00E3362F" w:rsidRDefault="00E3362F" w:rsidP="00E3362F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3362F" w:rsidRDefault="00E3362F" w:rsidP="00E3362F">
      <w:pPr>
        <w:tabs>
          <w:tab w:val="left" w:pos="6180"/>
        </w:tabs>
        <w:ind w:left="360"/>
        <w:outlineLvl w:val="0"/>
        <w:rPr>
          <w:sz w:val="28"/>
          <w:szCs w:val="28"/>
        </w:rPr>
      </w:pPr>
    </w:p>
    <w:p w:rsidR="00E3362F" w:rsidRDefault="00E3362F" w:rsidP="00E3362F">
      <w:pPr>
        <w:tabs>
          <w:tab w:val="left" w:pos="6180"/>
        </w:tabs>
        <w:outlineLvl w:val="0"/>
        <w:rPr>
          <w:b/>
          <w:sz w:val="28"/>
          <w:szCs w:val="28"/>
        </w:rPr>
      </w:pPr>
      <w:r>
        <w:rPr>
          <w:vanish/>
          <w:sz w:val="28"/>
          <w:szCs w:val="28"/>
        </w:rPr>
        <w:t>у Петровой Е.Н. н</w:t>
      </w:r>
      <w:r>
        <w:rPr>
          <w:b/>
          <w:sz w:val="28"/>
          <w:szCs w:val="28"/>
        </w:rPr>
        <w:t xml:space="preserve">от  </w:t>
      </w:r>
      <w:r w:rsidR="00B5137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.12.2022 г.                                                                             № 38-А  </w:t>
      </w:r>
    </w:p>
    <w:p w:rsidR="00B51371" w:rsidRDefault="00B51371" w:rsidP="00E3362F">
      <w:pPr>
        <w:tabs>
          <w:tab w:val="left" w:pos="6180"/>
        </w:tabs>
        <w:jc w:val="right"/>
        <w:outlineLvl w:val="0"/>
        <w:rPr>
          <w:b/>
          <w:sz w:val="28"/>
          <w:szCs w:val="28"/>
        </w:rPr>
      </w:pPr>
    </w:p>
    <w:p w:rsidR="00B51371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мест хранения носителей персональных данных</w:t>
      </w:r>
      <w:r w:rsidR="00C55522">
        <w:rPr>
          <w:b/>
          <w:sz w:val="28"/>
          <w:szCs w:val="28"/>
        </w:rPr>
        <w:t xml:space="preserve"> и составлении акта в случае уничтожения персональных данных</w:t>
      </w:r>
      <w:bookmarkStart w:id="0" w:name="_GoBack"/>
      <w:bookmarkEnd w:id="0"/>
    </w:p>
    <w:p w:rsidR="00127532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</w:p>
    <w:p w:rsid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1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 152-ФЗ «О персональных данных», а также п. 6 и п. 13 «Положения об особенностях обработки персональных данных, осуществляемой без использования средств автоматизации», утверждённого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от 15 сентября 2008 г. № 687,</w:t>
      </w:r>
    </w:p>
    <w:p w:rsid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1. Утвердить перечень мест хранения бумажных материальных носителей персональных данных и назначить ответственных за хранение материальных носителей персональных данных (Приложение № 1).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 2. Материальные носители персональных данных хранить только в местах, определенных в п. 1 настоящего приказа.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3. Лицам, осуществляющим обработку персональных данных, после окончания работы с материальными носителями сдавать их на хранение 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 xml:space="preserve"> за хранение материальных носителей.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 4. Сотрудникам, имеющим доступ к материальным носителям, запретить передачу материальных носителей, персональных данных лицам, не осуществляющим их обработку.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5. Утвердить форму акта об уничтожении материальных носителей персональных данных (Приложение № 2).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27532" w:rsidRPr="00127532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</w:p>
    <w:p w:rsidR="00B51371" w:rsidRDefault="00B51371" w:rsidP="00127532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E3362F" w:rsidRDefault="00E3362F" w:rsidP="00E3362F">
      <w:pPr>
        <w:tabs>
          <w:tab w:val="left" w:pos="6180"/>
        </w:tabs>
        <w:jc w:val="right"/>
        <w:outlineLvl w:val="0"/>
        <w:rPr>
          <w:b/>
          <w:sz w:val="28"/>
          <w:szCs w:val="28"/>
        </w:rPr>
      </w:pPr>
    </w:p>
    <w:p w:rsidR="00E3362F" w:rsidRDefault="00E3362F" w:rsidP="00E3362F">
      <w:pPr>
        <w:tabs>
          <w:tab w:val="left" w:pos="6180"/>
        </w:tabs>
        <w:outlineLvl w:val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иректораЛатухина</w:t>
      </w:r>
      <w:proofErr w:type="spellEnd"/>
      <w:r>
        <w:rPr>
          <w:sz w:val="28"/>
          <w:szCs w:val="28"/>
        </w:rPr>
        <w:t xml:space="preserve"> Т.И.</w:t>
      </w: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127532">
      <w:pPr>
        <w:tabs>
          <w:tab w:val="left" w:pos="6180"/>
        </w:tabs>
        <w:jc w:val="right"/>
        <w:outlineLvl w:val="0"/>
      </w:pPr>
      <w:r>
        <w:t xml:space="preserve">Приложение № 1 к приказу </w:t>
      </w:r>
    </w:p>
    <w:p w:rsidR="00127532" w:rsidRDefault="00485885" w:rsidP="00127532">
      <w:pPr>
        <w:tabs>
          <w:tab w:val="left" w:pos="6180"/>
        </w:tabs>
        <w:jc w:val="right"/>
        <w:outlineLvl w:val="0"/>
      </w:pPr>
      <w:r>
        <w:t>о</w:t>
      </w:r>
      <w:r w:rsidR="00127532">
        <w:t>т 16.12.2022 №38</w:t>
      </w:r>
    </w:p>
    <w:p w:rsidR="00127532" w:rsidRDefault="00127532" w:rsidP="00127532">
      <w:pPr>
        <w:tabs>
          <w:tab w:val="left" w:pos="6180"/>
        </w:tabs>
        <w:jc w:val="right"/>
        <w:outlineLvl w:val="0"/>
      </w:pPr>
    </w:p>
    <w:p w:rsidR="00127532" w:rsidRPr="00485885" w:rsidRDefault="00127532" w:rsidP="00485885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>Перечень мест хранения бумажных материальных носителей персональных данных и ответственных за их хранение и учет</w:t>
      </w:r>
    </w:p>
    <w:p w:rsidR="00127532" w:rsidRDefault="00127532" w:rsidP="00485885">
      <w:pPr>
        <w:tabs>
          <w:tab w:val="left" w:pos="6180"/>
        </w:tabs>
        <w:outlineLvl w:val="0"/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485885" w:rsidTr="00485885"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r>
              <w:t>Наименование носителя</w:t>
            </w:r>
          </w:p>
        </w:tc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r>
              <w:t>Место хранения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proofErr w:type="gramStart"/>
            <w:r>
              <w:t>Ответственный</w:t>
            </w:r>
            <w:proofErr w:type="gramEnd"/>
            <w:r>
              <w:t xml:space="preserve"> за хранение</w:t>
            </w: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Личные делаработников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Трудовые книжки сотрудников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jc w:val="both"/>
              <w:outlineLvl w:val="0"/>
            </w:pPr>
            <w:r>
              <w:t>Договора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Приказы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Обращения граждан и  ответы на них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Штатное расписание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</w:tbl>
    <w:p w:rsidR="00485885" w:rsidRDefault="00485885" w:rsidP="00127532">
      <w:pPr>
        <w:tabs>
          <w:tab w:val="left" w:pos="6180"/>
        </w:tabs>
        <w:jc w:val="right"/>
        <w:outlineLvl w:val="0"/>
      </w:pPr>
    </w:p>
    <w:p w:rsidR="00485885" w:rsidRDefault="00485885" w:rsidP="00127532">
      <w:pPr>
        <w:tabs>
          <w:tab w:val="left" w:pos="6180"/>
        </w:tabs>
        <w:jc w:val="right"/>
        <w:outlineLvl w:val="0"/>
      </w:pPr>
    </w:p>
    <w:p w:rsidR="00485885" w:rsidRDefault="00127532" w:rsidP="00485885">
      <w:pPr>
        <w:tabs>
          <w:tab w:val="left" w:pos="6180"/>
        </w:tabs>
        <w:jc w:val="right"/>
        <w:outlineLvl w:val="0"/>
      </w:pPr>
      <w:r>
        <w:t xml:space="preserve">Приложение № 2 к приказу </w:t>
      </w:r>
    </w:p>
    <w:p w:rsidR="00127532" w:rsidRDefault="00485885" w:rsidP="00485885">
      <w:pPr>
        <w:tabs>
          <w:tab w:val="left" w:pos="6180"/>
        </w:tabs>
        <w:jc w:val="right"/>
        <w:outlineLvl w:val="0"/>
      </w:pPr>
      <w:r>
        <w:t>от 16.12.2022 №38</w:t>
      </w:r>
    </w:p>
    <w:p w:rsidR="00485885" w:rsidRDefault="00485885" w:rsidP="00485885">
      <w:pPr>
        <w:tabs>
          <w:tab w:val="left" w:pos="6180"/>
        </w:tabs>
        <w:jc w:val="right"/>
        <w:outlineLvl w:val="0"/>
      </w:pPr>
    </w:p>
    <w:p w:rsidR="00485885" w:rsidRDefault="00127532" w:rsidP="00127532">
      <w:pPr>
        <w:tabs>
          <w:tab w:val="left" w:pos="6180"/>
        </w:tabs>
        <w:jc w:val="center"/>
        <w:outlineLvl w:val="0"/>
      </w:pPr>
      <w:r>
        <w:t xml:space="preserve">АКТ № _____ </w:t>
      </w:r>
    </w:p>
    <w:p w:rsidR="00485885" w:rsidRPr="00485885" w:rsidRDefault="00127532" w:rsidP="00127532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об уничтожении материальных носителей персональных данных Муниципального учреждения </w:t>
      </w:r>
      <w:r w:rsidR="00485885" w:rsidRPr="00485885">
        <w:rPr>
          <w:sz w:val="28"/>
          <w:szCs w:val="28"/>
        </w:rPr>
        <w:t xml:space="preserve"> «</w:t>
      </w:r>
      <w:proofErr w:type="spellStart"/>
      <w:r w:rsidR="00485885" w:rsidRPr="00485885">
        <w:rPr>
          <w:sz w:val="28"/>
          <w:szCs w:val="28"/>
        </w:rPr>
        <w:t>Культурно-досуговый</w:t>
      </w:r>
      <w:proofErr w:type="spellEnd"/>
      <w:r w:rsidR="00485885" w:rsidRPr="00485885">
        <w:rPr>
          <w:sz w:val="28"/>
          <w:szCs w:val="28"/>
        </w:rPr>
        <w:t xml:space="preserve"> комплекс Порздневского сельского поселения»</w:t>
      </w:r>
    </w:p>
    <w:p w:rsidR="00485885" w:rsidRDefault="00485885" w:rsidP="00C55522">
      <w:pPr>
        <w:tabs>
          <w:tab w:val="left" w:pos="6180"/>
        </w:tabs>
        <w:outlineLvl w:val="0"/>
      </w:pPr>
    </w:p>
    <w:p w:rsidR="00C55522" w:rsidRDefault="00127532" w:rsidP="00C55522">
      <w:pPr>
        <w:tabs>
          <w:tab w:val="left" w:pos="6180"/>
        </w:tabs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Комиссия в составе: Председатель – _______________________________________________ </w:t>
      </w:r>
    </w:p>
    <w:p w:rsidR="00C55522" w:rsidRDefault="00127532" w:rsidP="00127532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Члены комиссии: _______________________________________________ _______________________________________________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провела отбор материальных носителей персональных данных, не подлежащих дальнейшему хранению, и составила настоящий акт о том, что перечисленные в нем материальные носители персональных данных подлежат гарантированному уничтожению.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№ </w:t>
      </w:r>
      <w:proofErr w:type="gramStart"/>
      <w:r w:rsidRPr="00485885">
        <w:rPr>
          <w:sz w:val="28"/>
          <w:szCs w:val="28"/>
        </w:rPr>
        <w:t>п</w:t>
      </w:r>
      <w:proofErr w:type="gramEnd"/>
      <w:r w:rsidRPr="00485885">
        <w:rPr>
          <w:sz w:val="28"/>
          <w:szCs w:val="28"/>
        </w:rPr>
        <w:t xml:space="preserve">/п Дата Тип и наименование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Производимая операция (стирание, уничтожение и т.п.) Примечание На указанных носителях персональные данные уничтожены путем ____________________________________________________________________ ____________________________________________________________________ ____________________________________________________________________ (стирания на устройстве гарантированного уничтожения информации и т.п.) Перечисленные носители персональных данных уничтожены путем ___________________________________________________________________ ____________________________________________________________________ </w:t>
      </w:r>
      <w:r w:rsidRPr="00485885">
        <w:rPr>
          <w:sz w:val="28"/>
          <w:szCs w:val="28"/>
        </w:rPr>
        <w:lastRenderedPageBreak/>
        <w:t>____________________________________________________________________. (разрезания, сжигания, механического уничтожения и т.п.)</w:t>
      </w:r>
    </w:p>
    <w:p w:rsidR="00C55522" w:rsidRDefault="00C5552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 Председатель комиссии: _________________ /____________/ </w:t>
      </w:r>
    </w:p>
    <w:p w:rsidR="00C55522" w:rsidRDefault="00C5552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</w:p>
    <w:p w:rsidR="00E3362F" w:rsidRPr="00485885" w:rsidRDefault="00127532" w:rsidP="00C55522">
      <w:pPr>
        <w:tabs>
          <w:tab w:val="left" w:pos="6180"/>
        </w:tabs>
        <w:jc w:val="both"/>
        <w:outlineLvl w:val="0"/>
        <w:rPr>
          <w:b/>
          <w:sz w:val="28"/>
          <w:szCs w:val="28"/>
        </w:rPr>
      </w:pPr>
      <w:r w:rsidRPr="00485885">
        <w:rPr>
          <w:sz w:val="28"/>
          <w:szCs w:val="28"/>
        </w:rPr>
        <w:t>Члены комиссии: _________________ /____________/ _________________ /____________</w:t>
      </w:r>
    </w:p>
    <w:p w:rsidR="00E3362F" w:rsidRPr="00485885" w:rsidRDefault="00E3362F" w:rsidP="00E3362F">
      <w:pPr>
        <w:tabs>
          <w:tab w:val="left" w:pos="6180"/>
        </w:tabs>
        <w:outlineLvl w:val="0"/>
        <w:rPr>
          <w:sz w:val="28"/>
          <w:szCs w:val="28"/>
        </w:rPr>
      </w:pPr>
      <w:r w:rsidRPr="00485885">
        <w:rPr>
          <w:vanish/>
          <w:sz w:val="28"/>
          <w:szCs w:val="28"/>
        </w:rPr>
        <w:t xml:space="preserve">1        </w:t>
      </w:r>
      <w:r w:rsidRPr="00485885">
        <w:rPr>
          <w:sz w:val="28"/>
          <w:szCs w:val="28"/>
        </w:rPr>
        <w:t>.</w:t>
      </w:r>
    </w:p>
    <w:p w:rsidR="00E3362F" w:rsidRPr="00485885" w:rsidRDefault="00E3362F" w:rsidP="00E3362F">
      <w:pPr>
        <w:rPr>
          <w:sz w:val="28"/>
          <w:szCs w:val="28"/>
        </w:rPr>
      </w:pPr>
    </w:p>
    <w:p w:rsidR="00E3362F" w:rsidRDefault="00E3362F" w:rsidP="00E3362F"/>
    <w:p w:rsidR="0028093A" w:rsidRDefault="009B350B"/>
    <w:sectPr w:rsidR="0028093A" w:rsidSect="0046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62F"/>
    <w:rsid w:val="00127532"/>
    <w:rsid w:val="00146963"/>
    <w:rsid w:val="00466643"/>
    <w:rsid w:val="00485885"/>
    <w:rsid w:val="0060118C"/>
    <w:rsid w:val="009B350B"/>
    <w:rsid w:val="00B51371"/>
    <w:rsid w:val="00C55522"/>
    <w:rsid w:val="00E3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32"/>
    <w:pPr>
      <w:spacing w:after="0" w:line="240" w:lineRule="auto"/>
    </w:pPr>
  </w:style>
  <w:style w:type="table" w:styleId="a4">
    <w:name w:val="Table Grid"/>
    <w:basedOn w:val="a1"/>
    <w:uiPriority w:val="59"/>
    <w:rsid w:val="0048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32"/>
    <w:pPr>
      <w:spacing w:after="0" w:line="240" w:lineRule="auto"/>
    </w:pPr>
  </w:style>
  <w:style w:type="table" w:styleId="a4">
    <w:name w:val="Table Grid"/>
    <w:basedOn w:val="a1"/>
    <w:uiPriority w:val="59"/>
    <w:rsid w:val="0048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2022-12-20T12:02:00Z</dcterms:created>
  <dcterms:modified xsi:type="dcterms:W3CDTF">2023-11-01T09:24:00Z</dcterms:modified>
</cp:coreProperties>
</file>