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AE" w:rsidRPr="005E77E0" w:rsidRDefault="003F67AE" w:rsidP="003F67AE">
      <w:pPr>
        <w:jc w:val="center"/>
      </w:pPr>
      <w:bookmarkStart w:id="0" w:name="_GoBack"/>
      <w:bookmarkEnd w:id="0"/>
      <w:r w:rsidRPr="005E77E0">
        <w:rPr>
          <w:b/>
        </w:rPr>
        <w:t xml:space="preserve">ЛУХСКОИЙ МУНИЦИПАЛЬНЫЙ РАЙОН                                                                                                        </w:t>
      </w:r>
      <w:r w:rsidRPr="005E77E0">
        <w:rPr>
          <w:b/>
          <w:bCs/>
        </w:rPr>
        <w:t xml:space="preserve">АДМИНИСТРАЦИЯ ПОРЗДНЕВСКОГО                  </w:t>
      </w:r>
      <w:r w:rsidR="005E77E0">
        <w:rPr>
          <w:b/>
          <w:bCs/>
        </w:rPr>
        <w:t xml:space="preserve">                 </w:t>
      </w:r>
      <w:r w:rsidRPr="005E77E0">
        <w:rPr>
          <w:b/>
          <w:bCs/>
        </w:rPr>
        <w:t xml:space="preserve">                               СЕЛЬСКОГО ПОСЕЛЕНИЯ  </w:t>
      </w:r>
    </w:p>
    <w:p w:rsidR="003F67AE" w:rsidRPr="005E77E0" w:rsidRDefault="003F67AE" w:rsidP="003F67AE">
      <w:pPr>
        <w:ind w:left="993" w:right="1275"/>
        <w:jc w:val="center"/>
        <w:rPr>
          <w:b/>
        </w:rPr>
      </w:pPr>
      <w:r w:rsidRPr="005E77E0">
        <w:rPr>
          <w:b/>
        </w:rPr>
        <w:t xml:space="preserve">  ПОСТАНОВЛЕНИЕ  </w:t>
      </w:r>
    </w:p>
    <w:p w:rsidR="003F67AE" w:rsidRPr="005E77E0" w:rsidRDefault="003F67AE" w:rsidP="003F67AE">
      <w:pPr>
        <w:ind w:left="993" w:right="1275"/>
        <w:jc w:val="center"/>
        <w:rPr>
          <w:b/>
        </w:rPr>
      </w:pPr>
    </w:p>
    <w:p w:rsidR="003F67AE" w:rsidRPr="005E77E0" w:rsidRDefault="0091290C" w:rsidP="00A24D55">
      <w:pPr>
        <w:ind w:left="993" w:right="1275"/>
        <w:rPr>
          <w:b/>
        </w:rPr>
      </w:pPr>
      <w:r>
        <w:rPr>
          <w:b/>
        </w:rPr>
        <w:t>24</w:t>
      </w:r>
      <w:r w:rsidR="00704920" w:rsidRPr="005E77E0">
        <w:rPr>
          <w:b/>
        </w:rPr>
        <w:t>.12.202</w:t>
      </w:r>
      <w:r w:rsidR="00A24D55">
        <w:rPr>
          <w:b/>
        </w:rPr>
        <w:t>4</w:t>
      </w:r>
      <w:r w:rsidR="003F67AE" w:rsidRPr="005E77E0">
        <w:rPr>
          <w:b/>
        </w:rPr>
        <w:t xml:space="preserve"> года                                                         № </w:t>
      </w:r>
      <w:r>
        <w:rPr>
          <w:b/>
        </w:rPr>
        <w:t>106</w:t>
      </w:r>
    </w:p>
    <w:p w:rsidR="003F67AE" w:rsidRPr="005E77E0" w:rsidRDefault="003F67AE" w:rsidP="003F67AE">
      <w:pPr>
        <w:ind w:left="993" w:right="1275"/>
        <w:jc w:val="center"/>
        <w:rPr>
          <w:b/>
        </w:rPr>
      </w:pPr>
    </w:p>
    <w:p w:rsidR="003F67AE" w:rsidRPr="005E77E0" w:rsidRDefault="00DF775D" w:rsidP="003F67AE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5E77E0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Порздневского сельского поселения от 10.12.2020 №55  «</w:t>
      </w:r>
      <w:r w:rsidR="003F67AE" w:rsidRPr="005E77E0">
        <w:rPr>
          <w:rFonts w:ascii="Times New Roman" w:hAnsi="Times New Roman"/>
          <w:b/>
          <w:sz w:val="24"/>
          <w:szCs w:val="24"/>
        </w:rPr>
        <w:t>Об  утверждении муниципальной программы</w:t>
      </w:r>
      <w:r w:rsidRPr="005E77E0">
        <w:rPr>
          <w:rFonts w:ascii="Times New Roman" w:hAnsi="Times New Roman"/>
          <w:b/>
          <w:sz w:val="24"/>
          <w:szCs w:val="24"/>
        </w:rPr>
        <w:t xml:space="preserve"> </w:t>
      </w:r>
      <w:r w:rsidR="003F67AE" w:rsidRPr="005E77E0">
        <w:rPr>
          <w:rFonts w:ascii="Times New Roman" w:hAnsi="Times New Roman"/>
          <w:b/>
          <w:sz w:val="24"/>
          <w:szCs w:val="24"/>
        </w:rPr>
        <w:t>Порздневского сельского поселения</w:t>
      </w:r>
    </w:p>
    <w:p w:rsidR="003F67AE" w:rsidRPr="005E77E0" w:rsidRDefault="003F67AE" w:rsidP="003F67AE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5E77E0">
        <w:rPr>
          <w:rFonts w:ascii="Times New Roman" w:hAnsi="Times New Roman"/>
          <w:b/>
          <w:sz w:val="24"/>
          <w:szCs w:val="24"/>
        </w:rPr>
        <w:t>«Совершенствование управления муниципальными финансами»</w:t>
      </w:r>
    </w:p>
    <w:p w:rsidR="003F67AE" w:rsidRPr="005E77E0" w:rsidRDefault="003F67AE" w:rsidP="003F67AE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3F67AE" w:rsidRPr="005E77E0" w:rsidRDefault="003F67AE" w:rsidP="003F67AE">
      <w:pPr>
        <w:ind w:firstLine="708"/>
        <w:jc w:val="both"/>
        <w:rPr>
          <w:b/>
          <w:bCs/>
        </w:rPr>
      </w:pPr>
      <w:r w:rsidRPr="005E77E0">
        <w:t xml:space="preserve">В соответствии со статьей 179 Бюджетного кодекса Российской Федерации,   постановлением администрации Порздневского сельского поселения от 14.11.2013 № 63 «Об утверждении Порядка разработки, реализации и оценки эффективности программ Порздневского сельского поселения», постановлением администрации Порздневского сельского поселения от </w:t>
      </w:r>
      <w:r w:rsidR="00452291" w:rsidRPr="005579BB">
        <w:t xml:space="preserve">21.10.2022 № 50 </w:t>
      </w:r>
      <w:r w:rsidR="00452291" w:rsidRPr="00EC1825">
        <w:t>«Об утверждении перечня программ и подпрограмм Порздневского сельского поселения»,</w:t>
      </w:r>
      <w:r w:rsidRPr="005E77E0">
        <w:t xml:space="preserve"> администрация Порздневского сельского поселения</w:t>
      </w:r>
      <w:r w:rsidRPr="005E77E0">
        <w:rPr>
          <w:b/>
          <w:bCs/>
        </w:rPr>
        <w:t xml:space="preserve"> </w:t>
      </w:r>
      <w:r w:rsidRPr="005E77E0">
        <w:rPr>
          <w:bCs/>
        </w:rPr>
        <w:t>ПОСТАНАВЛЯЕТ</w:t>
      </w:r>
      <w:r w:rsidRPr="005E77E0">
        <w:rPr>
          <w:b/>
          <w:bCs/>
        </w:rPr>
        <w:t>:</w:t>
      </w:r>
    </w:p>
    <w:p w:rsidR="003F67AE" w:rsidRPr="005E77E0" w:rsidRDefault="003F67AE" w:rsidP="003F67AE">
      <w:pPr>
        <w:jc w:val="both"/>
        <w:rPr>
          <w:b/>
          <w:bCs/>
        </w:rPr>
      </w:pPr>
    </w:p>
    <w:p w:rsidR="003F67AE" w:rsidRPr="005E77E0" w:rsidRDefault="003F67AE" w:rsidP="003F67AE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t xml:space="preserve">1. </w:t>
      </w:r>
      <w:r w:rsidR="00DF775D" w:rsidRPr="005E77E0">
        <w:rPr>
          <w:rFonts w:ascii="Times New Roman" w:hAnsi="Times New Roman"/>
          <w:sz w:val="24"/>
          <w:szCs w:val="24"/>
        </w:rPr>
        <w:t>Изложить</w:t>
      </w:r>
      <w:r w:rsidRPr="005E77E0">
        <w:rPr>
          <w:rFonts w:ascii="Times New Roman" w:hAnsi="Times New Roman"/>
          <w:sz w:val="24"/>
          <w:szCs w:val="24"/>
        </w:rPr>
        <w:t xml:space="preserve"> муниципальную программу Порздневского сельского поселения «Совершенствование управления муниципальными финансами» </w:t>
      </w:r>
      <w:r w:rsidR="00DF775D" w:rsidRPr="005E77E0">
        <w:rPr>
          <w:rFonts w:ascii="Times New Roman" w:hAnsi="Times New Roman"/>
          <w:sz w:val="24"/>
          <w:szCs w:val="24"/>
        </w:rPr>
        <w:t>в новой редакции.</w:t>
      </w:r>
      <w:r w:rsidRPr="005E77E0">
        <w:rPr>
          <w:rFonts w:ascii="Times New Roman" w:hAnsi="Times New Roman"/>
          <w:sz w:val="24"/>
          <w:szCs w:val="24"/>
        </w:rPr>
        <w:t xml:space="preserve">  (Приложение №1).</w:t>
      </w:r>
    </w:p>
    <w:p w:rsidR="003F67AE" w:rsidRPr="005E77E0" w:rsidRDefault="00DF775D" w:rsidP="00DF775D">
      <w:pPr>
        <w:ind w:firstLine="709"/>
        <w:jc w:val="both"/>
      </w:pPr>
      <w:r w:rsidRPr="005E77E0">
        <w:t>2</w:t>
      </w:r>
      <w:r w:rsidR="003F67AE" w:rsidRPr="005E77E0">
        <w:t xml:space="preserve">. </w:t>
      </w:r>
      <w:r w:rsidRPr="005E77E0">
        <w:t>Контроль над выполнением настоящего постановления оставляю за собой.</w:t>
      </w:r>
    </w:p>
    <w:p w:rsidR="003F67AE" w:rsidRPr="005E77E0" w:rsidRDefault="003F67AE" w:rsidP="003F67AE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67AE" w:rsidRPr="005E77E0" w:rsidRDefault="003F67AE" w:rsidP="003F67AE">
      <w:pPr>
        <w:widowControl w:val="0"/>
        <w:autoSpaceDE w:val="0"/>
        <w:autoSpaceDN w:val="0"/>
        <w:adjustRightInd w:val="0"/>
        <w:jc w:val="both"/>
      </w:pPr>
    </w:p>
    <w:p w:rsidR="003F67AE" w:rsidRPr="005E77E0" w:rsidRDefault="00CC2C3A" w:rsidP="003F67AE">
      <w:pPr>
        <w:widowControl w:val="0"/>
        <w:autoSpaceDE w:val="0"/>
        <w:autoSpaceDN w:val="0"/>
        <w:adjustRightInd w:val="0"/>
        <w:jc w:val="both"/>
      </w:pPr>
      <w:r w:rsidRPr="005E77E0">
        <w:t>Глава Порздневского сельского поселения                       Костюнин С.Б.</w:t>
      </w:r>
    </w:p>
    <w:p w:rsidR="003F67AE" w:rsidRPr="005E77E0" w:rsidRDefault="003F67AE" w:rsidP="003F67AE">
      <w:pPr>
        <w:widowControl w:val="0"/>
        <w:autoSpaceDE w:val="0"/>
        <w:autoSpaceDN w:val="0"/>
        <w:adjustRightInd w:val="0"/>
        <w:jc w:val="both"/>
      </w:pPr>
    </w:p>
    <w:p w:rsidR="003F67AE" w:rsidRPr="005E77E0" w:rsidRDefault="003F67AE" w:rsidP="003F67AE">
      <w:pPr>
        <w:autoSpaceDE w:val="0"/>
        <w:autoSpaceDN w:val="0"/>
        <w:adjustRightInd w:val="0"/>
        <w:outlineLvl w:val="0"/>
      </w:pPr>
      <w:r w:rsidRPr="005E77E0">
        <w:t>Исполнитель: Абрамова О.А.</w:t>
      </w:r>
    </w:p>
    <w:p w:rsidR="003F67AE" w:rsidRPr="005E77E0" w:rsidRDefault="003F67AE" w:rsidP="003F67AE">
      <w:pPr>
        <w:autoSpaceDE w:val="0"/>
        <w:autoSpaceDN w:val="0"/>
        <w:adjustRightInd w:val="0"/>
        <w:outlineLvl w:val="0"/>
      </w:pPr>
      <w:r w:rsidRPr="005E77E0">
        <w:t>27-183</w:t>
      </w:r>
    </w:p>
    <w:p w:rsidR="006C154F" w:rsidRPr="005E77E0" w:rsidRDefault="006C154F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67AE" w:rsidRPr="005E77E0" w:rsidRDefault="003F67AE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67AE" w:rsidRPr="005E77E0" w:rsidRDefault="003F67AE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67AE" w:rsidRPr="005E77E0" w:rsidRDefault="003F67AE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67AE" w:rsidRPr="005E77E0" w:rsidRDefault="003F67AE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DAB" w:rsidRPr="005E77E0" w:rsidRDefault="007D2DAB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DAB" w:rsidRPr="005E77E0" w:rsidRDefault="007D2DAB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DAB" w:rsidRPr="005E77E0" w:rsidRDefault="007D2DAB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DAB" w:rsidRPr="005E77E0" w:rsidRDefault="007D2DAB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DAB" w:rsidRPr="005E77E0" w:rsidRDefault="007D2DAB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DAB" w:rsidRPr="005E77E0" w:rsidRDefault="007D2DAB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DAB" w:rsidRPr="005E77E0" w:rsidRDefault="007D2DAB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67AE" w:rsidRPr="005E77E0" w:rsidRDefault="003F67AE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67AE" w:rsidRDefault="003F67AE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77E0" w:rsidRDefault="005E77E0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77E0" w:rsidRDefault="005E77E0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77E0" w:rsidRDefault="005E77E0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77E0" w:rsidRDefault="005E77E0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77E0" w:rsidRDefault="005E77E0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77E0" w:rsidRDefault="005E77E0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77E0" w:rsidRPr="005E77E0" w:rsidRDefault="005E77E0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7AE" w:rsidRPr="005E77E0" w:rsidRDefault="003F67AE" w:rsidP="00557A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67AE" w:rsidRPr="005E77E0" w:rsidRDefault="003F67AE" w:rsidP="003F67AE">
      <w:pPr>
        <w:tabs>
          <w:tab w:val="left" w:pos="1160"/>
        </w:tabs>
        <w:jc w:val="right"/>
      </w:pPr>
      <w:r w:rsidRPr="005E77E0">
        <w:lastRenderedPageBreak/>
        <w:t>Приложение 1</w:t>
      </w:r>
    </w:p>
    <w:p w:rsidR="003F67AE" w:rsidRPr="005E77E0" w:rsidRDefault="003F67AE" w:rsidP="003F67AE">
      <w:pPr>
        <w:tabs>
          <w:tab w:val="left" w:pos="3435"/>
        </w:tabs>
        <w:jc w:val="right"/>
      </w:pPr>
      <w:r w:rsidRPr="005E77E0">
        <w:t xml:space="preserve">к постановлению администрации </w:t>
      </w:r>
    </w:p>
    <w:p w:rsidR="003F67AE" w:rsidRPr="005E77E0" w:rsidRDefault="003F67AE" w:rsidP="003F67AE">
      <w:pPr>
        <w:tabs>
          <w:tab w:val="left" w:pos="3435"/>
        </w:tabs>
        <w:jc w:val="right"/>
      </w:pPr>
      <w:r w:rsidRPr="005E77E0">
        <w:t>Порздневского сельского поселения</w:t>
      </w:r>
    </w:p>
    <w:p w:rsidR="003F67AE" w:rsidRPr="005E77E0" w:rsidRDefault="003F67AE" w:rsidP="003F67AE">
      <w:pPr>
        <w:tabs>
          <w:tab w:val="left" w:pos="3435"/>
        </w:tabs>
        <w:ind w:left="5954"/>
        <w:jc w:val="right"/>
      </w:pPr>
      <w:r w:rsidRPr="005E77E0">
        <w:t xml:space="preserve">от </w:t>
      </w:r>
      <w:r w:rsidR="0091290C">
        <w:t>24.</w:t>
      </w:r>
      <w:r w:rsidR="005E77E0">
        <w:t>12.202</w:t>
      </w:r>
      <w:r w:rsidR="0091290C">
        <w:t>4</w:t>
      </w:r>
      <w:r w:rsidRPr="005E77E0">
        <w:t xml:space="preserve"> №</w:t>
      </w:r>
      <w:r w:rsidR="0091290C">
        <w:t>106</w:t>
      </w:r>
    </w:p>
    <w:p w:rsidR="000F6ACB" w:rsidRPr="005E77E0" w:rsidRDefault="000F6ACB" w:rsidP="003F67AE">
      <w:pPr>
        <w:pStyle w:val="af2"/>
        <w:jc w:val="center"/>
        <w:rPr>
          <w:rFonts w:ascii="Times New Roman" w:hAnsi="Times New Roman"/>
          <w:b/>
          <w:kern w:val="28"/>
          <w:sz w:val="24"/>
          <w:szCs w:val="24"/>
        </w:rPr>
      </w:pPr>
    </w:p>
    <w:p w:rsidR="003F67AE" w:rsidRPr="005E77E0" w:rsidRDefault="003F67AE" w:rsidP="003F67AE">
      <w:pPr>
        <w:pStyle w:val="af2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5E77E0">
        <w:rPr>
          <w:rFonts w:ascii="Times New Roman" w:hAnsi="Times New Roman"/>
          <w:b/>
          <w:kern w:val="28"/>
          <w:sz w:val="24"/>
          <w:szCs w:val="24"/>
        </w:rPr>
        <w:t>Муниципальная программа</w:t>
      </w:r>
    </w:p>
    <w:p w:rsidR="003F67AE" w:rsidRPr="005E77E0" w:rsidRDefault="003F67AE" w:rsidP="003F67AE">
      <w:pPr>
        <w:pStyle w:val="af2"/>
        <w:jc w:val="center"/>
        <w:rPr>
          <w:rFonts w:ascii="Verdana" w:hAnsi="Verdana" w:cs="Arial"/>
          <w:bCs/>
          <w:color w:val="C41C16"/>
          <w:sz w:val="24"/>
          <w:szCs w:val="24"/>
        </w:rPr>
      </w:pPr>
      <w:r w:rsidRPr="005E77E0">
        <w:rPr>
          <w:rFonts w:ascii="Times New Roman" w:hAnsi="Times New Roman"/>
          <w:b/>
          <w:kern w:val="28"/>
          <w:sz w:val="24"/>
          <w:szCs w:val="24"/>
        </w:rPr>
        <w:t>Порздневского сельского поселения</w:t>
      </w:r>
      <w:r w:rsidRPr="005E77E0">
        <w:rPr>
          <w:rFonts w:ascii="Times New Roman" w:hAnsi="Times New Roman"/>
          <w:b/>
          <w:kern w:val="28"/>
          <w:sz w:val="24"/>
          <w:szCs w:val="24"/>
        </w:rPr>
        <w:br/>
        <w:t xml:space="preserve">«Совершенствование управления муниципальными финансами» </w:t>
      </w:r>
      <w:r w:rsidRPr="005E77E0">
        <w:rPr>
          <w:rFonts w:ascii="Times New Roman" w:hAnsi="Times New Roman"/>
          <w:b/>
          <w:kern w:val="28"/>
          <w:sz w:val="24"/>
          <w:szCs w:val="24"/>
        </w:rPr>
        <w:br/>
      </w:r>
    </w:p>
    <w:p w:rsidR="003F67AE" w:rsidRPr="005E77E0" w:rsidRDefault="003F67AE" w:rsidP="003F67AE">
      <w:pPr>
        <w:pStyle w:val="af4"/>
        <w:numPr>
          <w:ilvl w:val="0"/>
          <w:numId w:val="17"/>
        </w:numPr>
        <w:rPr>
          <w:b/>
        </w:rPr>
      </w:pPr>
      <w:r w:rsidRPr="005E77E0">
        <w:rPr>
          <w:b/>
        </w:rPr>
        <w:t>Паспорт программы</w:t>
      </w:r>
    </w:p>
    <w:p w:rsidR="003F67AE" w:rsidRPr="005E77E0" w:rsidRDefault="003F67AE" w:rsidP="003F67AE"/>
    <w:tbl>
      <w:tblPr>
        <w:tblStyle w:val="a3"/>
        <w:tblW w:w="0" w:type="auto"/>
        <w:tblLook w:val="04A0"/>
      </w:tblPr>
      <w:tblGrid>
        <w:gridCol w:w="4785"/>
        <w:gridCol w:w="4785"/>
      </w:tblGrid>
      <w:tr w:rsidR="003F67AE" w:rsidRPr="005E77E0" w:rsidTr="003F67AE">
        <w:tc>
          <w:tcPr>
            <w:tcW w:w="4785" w:type="dxa"/>
          </w:tcPr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5" w:type="dxa"/>
          </w:tcPr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Совершенствование управления муниципальными финансами</w:t>
            </w:r>
          </w:p>
        </w:tc>
      </w:tr>
      <w:tr w:rsidR="003F67AE" w:rsidRPr="005E77E0" w:rsidTr="003F67AE">
        <w:tc>
          <w:tcPr>
            <w:tcW w:w="4785" w:type="dxa"/>
          </w:tcPr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4785" w:type="dxa"/>
          </w:tcPr>
          <w:p w:rsidR="003F67AE" w:rsidRPr="005E77E0" w:rsidRDefault="003F67AE" w:rsidP="00A24D55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A24D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67AE" w:rsidRPr="005E77E0" w:rsidTr="003F67AE">
        <w:tc>
          <w:tcPr>
            <w:tcW w:w="4785" w:type="dxa"/>
          </w:tcPr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4785" w:type="dxa"/>
          </w:tcPr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Администрация Порздневского сельского поселения</w:t>
            </w:r>
          </w:p>
        </w:tc>
      </w:tr>
      <w:tr w:rsidR="003F67AE" w:rsidRPr="005E77E0" w:rsidTr="003F67AE">
        <w:tc>
          <w:tcPr>
            <w:tcW w:w="4785" w:type="dxa"/>
          </w:tcPr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4785" w:type="dxa"/>
          </w:tcPr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Администрация Порздневского сельского поселения</w:t>
            </w:r>
          </w:p>
        </w:tc>
      </w:tr>
      <w:tr w:rsidR="003F67AE" w:rsidRPr="005E77E0" w:rsidTr="003F67AE">
        <w:tc>
          <w:tcPr>
            <w:tcW w:w="4785" w:type="dxa"/>
          </w:tcPr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4785" w:type="dxa"/>
          </w:tcPr>
          <w:p w:rsidR="003F67AE" w:rsidRPr="005E77E0" w:rsidRDefault="003F67AE" w:rsidP="003F67AE">
            <w:pPr>
              <w:pStyle w:val="Pro-Tab"/>
              <w:numPr>
                <w:ilvl w:val="0"/>
                <w:numId w:val="16"/>
              </w:numPr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«Обеспечение деятельности органов местного самоуправления   администрации Порздневского сельского поселения» муниципальной программы Порздневского сельского поселения «Совершенствование управления муниципальными финансами».</w:t>
            </w:r>
          </w:p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Аналитические программы:</w:t>
            </w:r>
          </w:p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2.       «Обеспечение финансирования непредвиденных расходов» муниципальной программы Порздневского сельского поселения «Совершенствование управления муниципальными финансами».</w:t>
            </w:r>
          </w:p>
        </w:tc>
      </w:tr>
      <w:tr w:rsidR="003F67AE" w:rsidRPr="005E77E0" w:rsidTr="003F67AE">
        <w:tc>
          <w:tcPr>
            <w:tcW w:w="4785" w:type="dxa"/>
          </w:tcPr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4785" w:type="dxa"/>
          </w:tcPr>
          <w:p w:rsidR="003F67AE" w:rsidRPr="005E77E0" w:rsidRDefault="003F67AE" w:rsidP="003F67A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Совершенствование управления муниципальными финансами</w:t>
            </w:r>
          </w:p>
        </w:tc>
      </w:tr>
      <w:tr w:rsidR="003F67AE" w:rsidRPr="005E77E0" w:rsidTr="003F67AE">
        <w:tc>
          <w:tcPr>
            <w:tcW w:w="4785" w:type="dxa"/>
          </w:tcPr>
          <w:p w:rsidR="003F67AE" w:rsidRPr="005E77E0" w:rsidRDefault="000B7BDC" w:rsidP="003F67AE">
            <w:r w:rsidRPr="005E77E0">
              <w:t>Объем ресурсного обеспечения программы</w:t>
            </w:r>
          </w:p>
        </w:tc>
        <w:tc>
          <w:tcPr>
            <w:tcW w:w="4785" w:type="dxa"/>
          </w:tcPr>
          <w:p w:rsidR="000B7BDC" w:rsidRPr="005E77E0" w:rsidRDefault="000B7BDC" w:rsidP="000B7BD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0B7BDC" w:rsidRPr="005E77E0" w:rsidRDefault="000B7BDC" w:rsidP="000B7BD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EC5790" w:rsidRPr="005E77E0">
              <w:rPr>
                <w:rFonts w:ascii="Times New Roman" w:hAnsi="Times New Roman"/>
                <w:sz w:val="24"/>
                <w:szCs w:val="24"/>
              </w:rPr>
              <w:t>3</w:t>
            </w:r>
            <w:r w:rsidR="00860CB6" w:rsidRPr="005E77E0">
              <w:rPr>
                <w:rFonts w:ascii="Times New Roman" w:hAnsi="Times New Roman"/>
                <w:sz w:val="24"/>
                <w:szCs w:val="24"/>
              </w:rPr>
              <w:t> 334 233</w:t>
            </w:r>
            <w:r w:rsidR="00EC5790" w:rsidRPr="005E77E0">
              <w:rPr>
                <w:rFonts w:ascii="Times New Roman" w:hAnsi="Times New Roman"/>
                <w:sz w:val="24"/>
                <w:szCs w:val="24"/>
              </w:rPr>
              <w:t xml:space="preserve">,85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B7BDC" w:rsidRPr="005E77E0" w:rsidRDefault="000B7BDC" w:rsidP="000B7BD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F0043" w:rsidRPr="005E77E0">
              <w:rPr>
                <w:rFonts w:ascii="Times New Roman" w:hAnsi="Times New Roman"/>
                <w:sz w:val="24"/>
                <w:szCs w:val="24"/>
              </w:rPr>
              <w:t> </w:t>
            </w:r>
            <w:r w:rsidR="00DD33F3" w:rsidRPr="005E77E0">
              <w:rPr>
                <w:rFonts w:ascii="Times New Roman" w:hAnsi="Times New Roman"/>
                <w:sz w:val="24"/>
                <w:szCs w:val="24"/>
              </w:rPr>
              <w:t>3</w:t>
            </w:r>
            <w:r w:rsidR="00DB0B37" w:rsidRPr="005E77E0">
              <w:rPr>
                <w:rFonts w:ascii="Times New Roman" w:hAnsi="Times New Roman"/>
                <w:sz w:val="24"/>
                <w:szCs w:val="24"/>
              </w:rPr>
              <w:t> 866 294,39</w:t>
            </w:r>
            <w:r w:rsidR="00DD33F3" w:rsidRPr="005E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  <w:p w:rsidR="00525B9C" w:rsidRPr="005E77E0" w:rsidRDefault="000B7BDC" w:rsidP="000B7BD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C15DA3" w:rsidRPr="00C15DA3">
              <w:rPr>
                <w:rFonts w:ascii="Times New Roman" w:hAnsi="Times New Roman"/>
                <w:sz w:val="24"/>
                <w:szCs w:val="24"/>
              </w:rPr>
              <w:t>4 304 523,39</w:t>
            </w:r>
            <w:r w:rsidR="00C15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F0043" w:rsidRPr="005E77E0" w:rsidRDefault="006F0043" w:rsidP="000B7BD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452291" w:rsidRPr="004C548C">
              <w:rPr>
                <w:rFonts w:ascii="Times New Roman" w:hAnsi="Times New Roman"/>
                <w:sz w:val="24"/>
                <w:szCs w:val="24"/>
              </w:rPr>
              <w:t>4 906 985,22</w:t>
            </w:r>
            <w:r w:rsidR="004C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C2C3A" w:rsidRPr="005E77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C3A" w:rsidRDefault="00CC2C3A" w:rsidP="000B7BD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452291" w:rsidRPr="004C548C">
              <w:rPr>
                <w:rFonts w:ascii="Times New Roman" w:hAnsi="Times New Roman"/>
                <w:sz w:val="24"/>
                <w:szCs w:val="24"/>
              </w:rPr>
              <w:t>5 108 775,86</w:t>
            </w:r>
            <w:r w:rsidR="004C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56BD3" w:rsidRDefault="00B56BD3" w:rsidP="00B56BD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4C548C" w:rsidRPr="004C548C">
              <w:rPr>
                <w:rFonts w:ascii="Times New Roman" w:hAnsi="Times New Roman"/>
                <w:sz w:val="24"/>
                <w:szCs w:val="24"/>
              </w:rPr>
              <w:t>5 010 577,17</w:t>
            </w:r>
            <w:r w:rsidR="004C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24D55" w:rsidRDefault="00A24D55" w:rsidP="00B56BD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4C548C" w:rsidRPr="004C548C">
              <w:rPr>
                <w:rFonts w:ascii="Times New Roman" w:hAnsi="Times New Roman"/>
                <w:sz w:val="24"/>
                <w:szCs w:val="24"/>
              </w:rPr>
              <w:t>4 308 974,17</w:t>
            </w:r>
            <w:r w:rsidR="004C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B7BDC" w:rsidRPr="005E77E0" w:rsidRDefault="00525B9C" w:rsidP="000B7BD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0B7BDC" w:rsidRPr="005E7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– 0,00 руб.</w:t>
            </w:r>
          </w:p>
          <w:p w:rsidR="003F67AE" w:rsidRPr="005E77E0" w:rsidRDefault="000B7BDC" w:rsidP="003F67AE">
            <w:r w:rsidRPr="005E77E0">
              <w:t>областной бюджет – 0,00руб.</w:t>
            </w:r>
          </w:p>
          <w:p w:rsidR="000B7BDC" w:rsidRPr="005E77E0" w:rsidRDefault="000B7BDC" w:rsidP="003F67AE">
            <w:r w:rsidRPr="005E77E0">
              <w:t>местный бюджет</w:t>
            </w:r>
          </w:p>
          <w:p w:rsidR="00A24D55" w:rsidRPr="005E77E0" w:rsidRDefault="00A24D55" w:rsidP="00A24D55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2021 год – 3 334 233,85  руб.</w:t>
            </w:r>
          </w:p>
          <w:p w:rsidR="00A24D55" w:rsidRPr="005E77E0" w:rsidRDefault="00A24D55" w:rsidP="00A24D55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2022 год –  3 866 294,39 руб. </w:t>
            </w:r>
          </w:p>
          <w:p w:rsidR="00A24D55" w:rsidRPr="005E77E0" w:rsidRDefault="00A24D55" w:rsidP="00A24D55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C15DA3">
              <w:rPr>
                <w:rFonts w:ascii="Times New Roman" w:hAnsi="Times New Roman"/>
                <w:sz w:val="24"/>
                <w:szCs w:val="24"/>
              </w:rPr>
              <w:t>4 304 523,39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4C548C" w:rsidRPr="005E77E0" w:rsidRDefault="004C548C" w:rsidP="004C548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Pr="004C548C">
              <w:rPr>
                <w:rFonts w:ascii="Times New Roman" w:hAnsi="Times New Roman"/>
                <w:sz w:val="24"/>
                <w:szCs w:val="24"/>
              </w:rPr>
              <w:t>4 906 985,22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4C548C" w:rsidRDefault="004C548C" w:rsidP="004C548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4C548C">
              <w:rPr>
                <w:rFonts w:ascii="Times New Roman" w:hAnsi="Times New Roman"/>
                <w:sz w:val="24"/>
                <w:szCs w:val="24"/>
              </w:rPr>
              <w:t>5 108 775,86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4C548C" w:rsidRDefault="004C548C" w:rsidP="004C548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Pr="004C548C">
              <w:rPr>
                <w:rFonts w:ascii="Times New Roman" w:hAnsi="Times New Roman"/>
                <w:sz w:val="24"/>
                <w:szCs w:val="24"/>
              </w:rPr>
              <w:t>5 010 577,17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56BD3" w:rsidRPr="005E77E0" w:rsidRDefault="004C548C" w:rsidP="006F004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Pr="004C548C">
              <w:rPr>
                <w:rFonts w:ascii="Times New Roman" w:hAnsi="Times New Roman"/>
                <w:sz w:val="24"/>
                <w:szCs w:val="24"/>
              </w:rPr>
              <w:t>4 308 974,17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</w:tbl>
    <w:p w:rsidR="00587837" w:rsidRDefault="00587837" w:rsidP="001B7F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5B9C" w:rsidRPr="005E77E0" w:rsidRDefault="00141E77" w:rsidP="001B7F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77E0">
        <w:rPr>
          <w:rFonts w:ascii="Times New Roman" w:hAnsi="Times New Roman" w:cs="Times New Roman"/>
          <w:b/>
          <w:sz w:val="24"/>
          <w:szCs w:val="24"/>
        </w:rPr>
        <w:t>2</w:t>
      </w:r>
      <w:r w:rsidR="00C8406B" w:rsidRPr="005E77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7F27" w:rsidRPr="005E77E0">
        <w:rPr>
          <w:rFonts w:ascii="Times New Roman" w:hAnsi="Times New Roman" w:cs="Times New Roman"/>
          <w:b/>
          <w:sz w:val="24"/>
          <w:szCs w:val="24"/>
        </w:rPr>
        <w:t>Анализ текущей ситуации в сфере реализации муниципальной  программы</w:t>
      </w:r>
    </w:p>
    <w:p w:rsidR="001B7F27" w:rsidRPr="005E77E0" w:rsidRDefault="001B7F27" w:rsidP="001B7F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8406B" w:rsidRPr="005E77E0" w:rsidRDefault="00C8406B" w:rsidP="00557A94">
      <w:pPr>
        <w:widowControl w:val="0"/>
        <w:autoSpaceDE w:val="0"/>
        <w:autoSpaceDN w:val="0"/>
        <w:adjustRightInd w:val="0"/>
        <w:ind w:firstLine="540"/>
        <w:jc w:val="both"/>
      </w:pPr>
      <w:r w:rsidRPr="005E77E0">
        <w:t>Бюджетная политика является важнейшей составляющей системы местного самоуправления, направленной на обеспечение интенсивного развития экономики, повышение ее инновационного наполнения и конкурентоспособности, сохранение долгосрочной сбалансированности бюджетной системы, повышение эффективности управления муниципальными финансами.</w:t>
      </w:r>
    </w:p>
    <w:p w:rsidR="00C8406B" w:rsidRPr="005E77E0" w:rsidRDefault="00C8406B" w:rsidP="00FF7604">
      <w:pPr>
        <w:widowControl w:val="0"/>
        <w:autoSpaceDE w:val="0"/>
        <w:autoSpaceDN w:val="0"/>
        <w:adjustRightInd w:val="0"/>
        <w:ind w:firstLine="540"/>
        <w:jc w:val="both"/>
      </w:pPr>
      <w:r w:rsidRPr="005E77E0">
        <w:t xml:space="preserve"> Критерием рационального использования ресурсов становится достижение результата при минимальных затратах, обеспечивающих заданное количество и качество муниципальных услуг, определенных стандартом. Задача использования бюджетирования, ориентированного на результаты, состоит в оптимизации текущих расходов без нанесения ущерба конечному результату.</w:t>
      </w:r>
    </w:p>
    <w:p w:rsidR="00C8406B" w:rsidRPr="005E77E0" w:rsidRDefault="00C8406B" w:rsidP="00FF7604">
      <w:pPr>
        <w:widowControl w:val="0"/>
        <w:autoSpaceDE w:val="0"/>
        <w:autoSpaceDN w:val="0"/>
        <w:adjustRightInd w:val="0"/>
        <w:ind w:firstLine="540"/>
        <w:jc w:val="both"/>
      </w:pPr>
      <w:r w:rsidRPr="005E77E0">
        <w:t xml:space="preserve">Современное состояние и развитие системы управления муниципальными финансами в </w:t>
      </w:r>
      <w:r w:rsidR="000B7BDC" w:rsidRPr="005E77E0">
        <w:t>Порздневском сельском поселении</w:t>
      </w:r>
      <w:r w:rsidRPr="005E77E0">
        <w:t xml:space="preserve"> характеризуется проведением ответственной и прозрачной бюджетной политики, исполнением в полном объеме принятых бюджетных обязательств,  направленностью бюджетных расходов на оптимизацию бюджетной сферы, ее эффективное функционирование и повышение качества оказываемых муниципальных услуг.</w:t>
      </w:r>
    </w:p>
    <w:p w:rsidR="00C8406B" w:rsidRPr="005E77E0" w:rsidRDefault="00464990" w:rsidP="00A70754">
      <w:pPr>
        <w:ind w:firstLine="708"/>
        <w:jc w:val="both"/>
      </w:pPr>
      <w:r w:rsidRPr="005E77E0">
        <w:t>В</w:t>
      </w:r>
      <w:r w:rsidR="00C8406B" w:rsidRPr="005E77E0">
        <w:t xml:space="preserve"> сфере управления муниципальными финансами </w:t>
      </w:r>
      <w:r w:rsidR="000B7BDC" w:rsidRPr="005E77E0">
        <w:t xml:space="preserve">Порздневского сельского поселения </w:t>
      </w:r>
      <w:r w:rsidR="00C8406B" w:rsidRPr="005E77E0">
        <w:t>были достигнуты определенные позитивные изменения:</w:t>
      </w:r>
    </w:p>
    <w:p w:rsidR="00C8406B" w:rsidRPr="005E77E0" w:rsidRDefault="00B4040D" w:rsidP="00B4040D">
      <w:pPr>
        <w:ind w:firstLine="540"/>
        <w:jc w:val="both"/>
      </w:pPr>
      <w:r w:rsidRPr="005E77E0">
        <w:t>-</w:t>
      </w:r>
      <w:r w:rsidR="00C8406B" w:rsidRPr="005E77E0">
        <w:t>организовано бюджетное планирование исходя из принципа безусловного исполнения действующих обязательств, оценки объемов принимаемых обязательств с учетом ресурсных возможностей бюджета</w:t>
      </w:r>
      <w:r w:rsidR="00141E77" w:rsidRPr="005E77E0">
        <w:t xml:space="preserve"> Порздневского сельского поселения (далее – бюджет</w:t>
      </w:r>
      <w:r w:rsidR="000B7BDC" w:rsidRPr="005E77E0">
        <w:t xml:space="preserve"> поселения</w:t>
      </w:r>
      <w:r w:rsidR="00141E77" w:rsidRPr="005E77E0">
        <w:t>)</w:t>
      </w:r>
      <w:r w:rsidR="00C8406B" w:rsidRPr="005E77E0">
        <w:t>;</w:t>
      </w:r>
    </w:p>
    <w:p w:rsidR="00C8406B" w:rsidRPr="005E77E0" w:rsidRDefault="00B4040D" w:rsidP="00A70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7E0">
        <w:rPr>
          <w:rFonts w:ascii="Times New Roman" w:hAnsi="Times New Roman" w:cs="Times New Roman"/>
          <w:sz w:val="24"/>
          <w:szCs w:val="24"/>
        </w:rPr>
        <w:t>-</w:t>
      </w:r>
      <w:r w:rsidR="00C8406B" w:rsidRPr="005E77E0">
        <w:rPr>
          <w:rFonts w:ascii="Times New Roman" w:hAnsi="Times New Roman" w:cs="Times New Roman"/>
          <w:sz w:val="24"/>
          <w:szCs w:val="24"/>
        </w:rPr>
        <w:t xml:space="preserve"> просроченная кредиторская задолженность бюджета</w:t>
      </w:r>
      <w:r w:rsidR="00141E77" w:rsidRPr="005E77E0">
        <w:rPr>
          <w:rFonts w:ascii="Times New Roman" w:hAnsi="Times New Roman" w:cs="Times New Roman"/>
          <w:sz w:val="24"/>
          <w:szCs w:val="24"/>
        </w:rPr>
        <w:t xml:space="preserve"> поселения не допускается</w:t>
      </w:r>
      <w:r w:rsidR="00C8406B" w:rsidRPr="005E77E0">
        <w:rPr>
          <w:rFonts w:ascii="Times New Roman" w:hAnsi="Times New Roman" w:cs="Times New Roman"/>
          <w:sz w:val="24"/>
          <w:szCs w:val="24"/>
        </w:rPr>
        <w:t>;</w:t>
      </w:r>
    </w:p>
    <w:p w:rsidR="00C8406B" w:rsidRPr="005E77E0" w:rsidRDefault="00B4040D" w:rsidP="00A70754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E77E0">
        <w:rPr>
          <w:lang w:eastAsia="en-US"/>
        </w:rPr>
        <w:t>-</w:t>
      </w:r>
      <w:r w:rsidR="00141E77" w:rsidRPr="005E77E0">
        <w:rPr>
          <w:lang w:eastAsia="en-US"/>
        </w:rPr>
        <w:t xml:space="preserve"> </w:t>
      </w:r>
      <w:r w:rsidR="00C8406B" w:rsidRPr="005E77E0">
        <w:rPr>
          <w:lang w:eastAsia="en-US"/>
        </w:rPr>
        <w:t xml:space="preserve"> внедр</w:t>
      </w:r>
      <w:r w:rsidR="00141E77" w:rsidRPr="005E77E0">
        <w:rPr>
          <w:lang w:eastAsia="en-US"/>
        </w:rPr>
        <w:t xml:space="preserve">ено </w:t>
      </w:r>
      <w:r w:rsidR="00C8406B" w:rsidRPr="005E77E0">
        <w:rPr>
          <w:lang w:eastAsia="en-US"/>
        </w:rPr>
        <w:t>программно-целевое планирование: растет доля расходов бюджета</w:t>
      </w:r>
      <w:r w:rsidR="00141E77" w:rsidRPr="005E77E0">
        <w:rPr>
          <w:lang w:eastAsia="en-US"/>
        </w:rPr>
        <w:t xml:space="preserve"> поселения</w:t>
      </w:r>
      <w:r w:rsidR="00C8406B" w:rsidRPr="005E77E0">
        <w:rPr>
          <w:lang w:eastAsia="en-US"/>
        </w:rPr>
        <w:t>, формируемых в рамках пр</w:t>
      </w:r>
      <w:r w:rsidR="00562047" w:rsidRPr="005E77E0">
        <w:rPr>
          <w:lang w:eastAsia="en-US"/>
        </w:rPr>
        <w:t xml:space="preserve">ограмм, подготовлена нормативная </w:t>
      </w:r>
      <w:r w:rsidR="00C8406B" w:rsidRPr="005E77E0">
        <w:rPr>
          <w:lang w:eastAsia="en-US"/>
        </w:rPr>
        <w:t>правовая основа для формирования бюджета в рамках муниципальных программ;</w:t>
      </w:r>
    </w:p>
    <w:p w:rsidR="00C8406B" w:rsidRPr="005E77E0" w:rsidRDefault="00B4040D" w:rsidP="00A70754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E77E0">
        <w:rPr>
          <w:lang w:eastAsia="en-US"/>
        </w:rPr>
        <w:t>-</w:t>
      </w:r>
      <w:r w:rsidR="00C8406B" w:rsidRPr="005E77E0">
        <w:rPr>
          <w:lang w:eastAsia="en-US"/>
        </w:rPr>
        <w:t xml:space="preserve"> внедр</w:t>
      </w:r>
      <w:r w:rsidR="00141E77" w:rsidRPr="005E77E0">
        <w:rPr>
          <w:lang w:eastAsia="en-US"/>
        </w:rPr>
        <w:t>ены</w:t>
      </w:r>
      <w:r w:rsidR="00C8406B" w:rsidRPr="005E77E0">
        <w:rPr>
          <w:lang w:eastAsia="en-US"/>
        </w:rPr>
        <w:t xml:space="preserve"> инструменты бюджетирования, ориентированного на результат (доклады о результатах и основных направлениях деятельности исполнительных органов местного самоуправления, муниципальные задания учреждениям);</w:t>
      </w:r>
    </w:p>
    <w:p w:rsidR="00C8406B" w:rsidRPr="005E77E0" w:rsidRDefault="00B4040D" w:rsidP="00B450A3">
      <w:pPr>
        <w:ind w:firstLine="540"/>
        <w:jc w:val="both"/>
        <w:rPr>
          <w:lang w:eastAsia="en-US"/>
        </w:rPr>
      </w:pPr>
      <w:r w:rsidRPr="005E77E0">
        <w:rPr>
          <w:lang w:eastAsia="en-US"/>
        </w:rPr>
        <w:t>-</w:t>
      </w:r>
      <w:r w:rsidR="00C8406B" w:rsidRPr="005E77E0">
        <w:rPr>
          <w:lang w:eastAsia="en-US"/>
        </w:rPr>
        <w:t xml:space="preserve"> обеспечивается к</w:t>
      </w:r>
      <w:r w:rsidR="00141E77" w:rsidRPr="005E77E0">
        <w:rPr>
          <w:lang w:eastAsia="en-US"/>
        </w:rPr>
        <w:t xml:space="preserve">ассовое обслуживание исполнения </w:t>
      </w:r>
      <w:r w:rsidR="00C8406B" w:rsidRPr="005E77E0">
        <w:rPr>
          <w:lang w:eastAsia="en-US"/>
        </w:rPr>
        <w:t>бюджета</w:t>
      </w:r>
      <w:r w:rsidR="00141E77" w:rsidRPr="005E77E0">
        <w:rPr>
          <w:lang w:eastAsia="en-US"/>
        </w:rPr>
        <w:t xml:space="preserve"> поселения</w:t>
      </w:r>
      <w:r w:rsidR="00C8406B" w:rsidRPr="005E77E0">
        <w:rPr>
          <w:lang w:eastAsia="en-US"/>
        </w:rPr>
        <w:t>, управление единым счетом бюджета</w:t>
      </w:r>
      <w:r w:rsidR="00141E77" w:rsidRPr="005E77E0">
        <w:rPr>
          <w:lang w:eastAsia="en-US"/>
        </w:rPr>
        <w:t xml:space="preserve"> поселения</w:t>
      </w:r>
      <w:r w:rsidR="00C8406B" w:rsidRPr="005E77E0">
        <w:rPr>
          <w:lang w:eastAsia="en-US"/>
        </w:rPr>
        <w:t>, утвержден порядок составления и ведения кассового плана исполнения бюджета</w:t>
      </w:r>
      <w:r w:rsidR="00141E77" w:rsidRPr="005E77E0">
        <w:rPr>
          <w:lang w:eastAsia="en-US"/>
        </w:rPr>
        <w:t xml:space="preserve"> поселения</w:t>
      </w:r>
      <w:r w:rsidR="00C8406B" w:rsidRPr="005E77E0">
        <w:rPr>
          <w:lang w:eastAsia="en-US"/>
        </w:rPr>
        <w:t>;</w:t>
      </w:r>
    </w:p>
    <w:p w:rsidR="00C8406B" w:rsidRPr="005E77E0" w:rsidRDefault="00B4040D" w:rsidP="00B450A3">
      <w:pPr>
        <w:ind w:firstLine="540"/>
        <w:jc w:val="both"/>
        <w:rPr>
          <w:lang w:eastAsia="en-US"/>
        </w:rPr>
      </w:pPr>
      <w:r w:rsidRPr="005E77E0">
        <w:rPr>
          <w:lang w:eastAsia="en-US"/>
        </w:rPr>
        <w:t>-</w:t>
      </w:r>
      <w:r w:rsidR="00C8406B" w:rsidRPr="005E77E0">
        <w:rPr>
          <w:lang w:eastAsia="en-US"/>
        </w:rPr>
        <w:t xml:space="preserve"> существенно повысилась открытость и прозрачность бюджетного процесса в </w:t>
      </w:r>
      <w:r w:rsidR="00141E77" w:rsidRPr="005E77E0">
        <w:t>Порздневском сельском поселении</w:t>
      </w:r>
      <w:r w:rsidR="00C8406B" w:rsidRPr="005E77E0">
        <w:rPr>
          <w:lang w:eastAsia="en-US"/>
        </w:rPr>
        <w:t>, размещаемо</w:t>
      </w:r>
      <w:r w:rsidR="00141E77" w:rsidRPr="005E77E0">
        <w:rPr>
          <w:lang w:eastAsia="en-US"/>
        </w:rPr>
        <w:t>го</w:t>
      </w:r>
      <w:r w:rsidR="00C8406B" w:rsidRPr="005E77E0">
        <w:rPr>
          <w:lang w:eastAsia="en-US"/>
        </w:rPr>
        <w:t xml:space="preserve"> на официальном сайте в сети Интернет, проводятся публичные слушания по проектам бюджета</w:t>
      </w:r>
      <w:r w:rsidR="00141E77" w:rsidRPr="005E77E0">
        <w:rPr>
          <w:lang w:eastAsia="en-US"/>
        </w:rPr>
        <w:t xml:space="preserve"> поселения</w:t>
      </w:r>
      <w:r w:rsidR="00C8406B" w:rsidRPr="005E77E0">
        <w:rPr>
          <w:lang w:eastAsia="en-US"/>
        </w:rPr>
        <w:t xml:space="preserve"> и отчета об исполнении бюджета</w:t>
      </w:r>
      <w:r w:rsidR="00141E77" w:rsidRPr="005E77E0">
        <w:rPr>
          <w:lang w:eastAsia="en-US"/>
        </w:rPr>
        <w:t xml:space="preserve"> поселения</w:t>
      </w:r>
      <w:r w:rsidR="00C8406B" w:rsidRPr="005E77E0">
        <w:rPr>
          <w:lang w:eastAsia="en-US"/>
        </w:rPr>
        <w:t>;</w:t>
      </w:r>
    </w:p>
    <w:p w:rsidR="00C8406B" w:rsidRPr="005E77E0" w:rsidRDefault="00B4040D" w:rsidP="00723925">
      <w:pPr>
        <w:ind w:firstLine="540"/>
        <w:jc w:val="both"/>
        <w:rPr>
          <w:lang w:eastAsia="en-US"/>
        </w:rPr>
      </w:pPr>
      <w:r w:rsidRPr="005E77E0">
        <w:rPr>
          <w:lang w:eastAsia="en-US"/>
        </w:rPr>
        <w:t>-</w:t>
      </w:r>
      <w:r w:rsidR="003B450E" w:rsidRPr="005E77E0">
        <w:rPr>
          <w:lang w:eastAsia="en-US"/>
        </w:rPr>
        <w:t xml:space="preserve">повышается </w:t>
      </w:r>
      <w:r w:rsidR="00C8406B" w:rsidRPr="005E77E0">
        <w:rPr>
          <w:lang w:eastAsia="en-US"/>
        </w:rPr>
        <w:t xml:space="preserve"> уровень муниципального финансового контроля;</w:t>
      </w:r>
    </w:p>
    <w:p w:rsidR="006C154F" w:rsidRPr="005E77E0" w:rsidRDefault="00B4040D" w:rsidP="006C154F">
      <w:pPr>
        <w:ind w:firstLine="540"/>
        <w:jc w:val="both"/>
        <w:rPr>
          <w:lang w:eastAsia="en-US"/>
        </w:rPr>
      </w:pPr>
      <w:r w:rsidRPr="005E77E0">
        <w:rPr>
          <w:lang w:eastAsia="en-US"/>
        </w:rPr>
        <w:t>-</w:t>
      </w:r>
      <w:r w:rsidR="00C8406B" w:rsidRPr="005E77E0">
        <w:rPr>
          <w:lang w:eastAsia="en-US"/>
        </w:rPr>
        <w:t xml:space="preserve"> автоматизированы этапы исполнения бюджета</w:t>
      </w:r>
      <w:r w:rsidR="00141E77" w:rsidRPr="005E77E0">
        <w:rPr>
          <w:lang w:eastAsia="en-US"/>
        </w:rPr>
        <w:t xml:space="preserve"> поселения</w:t>
      </w:r>
      <w:r w:rsidR="00C8406B" w:rsidRPr="005E77E0">
        <w:rPr>
          <w:lang w:eastAsia="en-US"/>
        </w:rPr>
        <w:t xml:space="preserve">, формирования консолидированной бюджетной отчетности, </w:t>
      </w:r>
      <w:r w:rsidR="00141E77" w:rsidRPr="005E77E0">
        <w:rPr>
          <w:lang w:eastAsia="en-US"/>
        </w:rPr>
        <w:t xml:space="preserve"> </w:t>
      </w:r>
      <w:r w:rsidR="00C8406B" w:rsidRPr="005E77E0">
        <w:rPr>
          <w:lang w:eastAsia="en-US"/>
        </w:rPr>
        <w:t xml:space="preserve"> ведения сводной бюджетной росписи, исполнения бюджета, а также составления и представления бюджетной отчетности.</w:t>
      </w:r>
    </w:p>
    <w:p w:rsidR="00C8406B" w:rsidRPr="005E77E0" w:rsidRDefault="00141E77" w:rsidP="00A471D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E77E0">
        <w:rPr>
          <w:lang w:eastAsia="en-US"/>
        </w:rPr>
        <w:t xml:space="preserve"> </w:t>
      </w:r>
      <w:r w:rsidR="00C8406B" w:rsidRPr="005E77E0">
        <w:t xml:space="preserve">Формирование устойчивого интереса общества к системе управления муниципальными финансами требует активного вовлечения представителей общественности в каждый этап бюджетного процесса. </w:t>
      </w:r>
    </w:p>
    <w:p w:rsidR="00CF18DF" w:rsidRPr="005E77E0" w:rsidRDefault="00CF18DF" w:rsidP="00914D0C">
      <w:pPr>
        <w:autoSpaceDE w:val="0"/>
        <w:autoSpaceDN w:val="0"/>
        <w:adjustRightInd w:val="0"/>
        <w:ind w:firstLine="709"/>
        <w:jc w:val="both"/>
      </w:pPr>
    </w:p>
    <w:p w:rsidR="001B7F27" w:rsidRPr="005E77E0" w:rsidRDefault="001B7F27" w:rsidP="001B7F27">
      <w:pPr>
        <w:pStyle w:val="3"/>
        <w:spacing w:before="0"/>
        <w:ind w:left="851"/>
        <w:jc w:val="center"/>
        <w:rPr>
          <w:rFonts w:ascii="Times New Roman" w:eastAsia="Calibri" w:hAnsi="Times New Roman" w:cs="Times New Roman"/>
          <w:bCs w:val="0"/>
          <w:color w:val="auto"/>
          <w:lang w:eastAsia="en-US"/>
        </w:rPr>
      </w:pPr>
      <w:r w:rsidRPr="005E77E0">
        <w:rPr>
          <w:rFonts w:ascii="Times New Roman" w:eastAsia="Calibri" w:hAnsi="Times New Roman" w:cs="Times New Roman"/>
          <w:bCs w:val="0"/>
          <w:color w:val="auto"/>
          <w:lang w:eastAsia="en-US"/>
        </w:rPr>
        <w:t>3. Цели и ожидаемые результаты реализации муниципальной программы</w:t>
      </w:r>
    </w:p>
    <w:p w:rsidR="001B7F27" w:rsidRPr="005E77E0" w:rsidRDefault="001B7F27" w:rsidP="001B7F27">
      <w:pPr>
        <w:rPr>
          <w:rFonts w:eastAsia="Calibri"/>
          <w:b/>
          <w:lang w:eastAsia="en-US"/>
        </w:rPr>
      </w:pPr>
    </w:p>
    <w:p w:rsidR="00233A7B" w:rsidRPr="005E77E0" w:rsidRDefault="00233A7B" w:rsidP="00233A7B">
      <w:pPr>
        <w:pStyle w:val="af2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E77E0">
        <w:rPr>
          <w:rFonts w:ascii="Times New Roman" w:eastAsia="Calibri" w:hAnsi="Times New Roman"/>
          <w:sz w:val="24"/>
          <w:szCs w:val="24"/>
          <w:lang w:eastAsia="en-US"/>
        </w:rPr>
        <w:t>Ожидаемые результаты реализации муниципальной программы</w:t>
      </w:r>
      <w:r w:rsidRPr="005E77E0">
        <w:rPr>
          <w:rFonts w:ascii="Times New Roman" w:eastAsia="MS Mincho" w:hAnsi="Times New Roman"/>
          <w:sz w:val="24"/>
          <w:szCs w:val="24"/>
          <w:lang w:eastAsia="ja-JP"/>
        </w:rPr>
        <w:t>:</w:t>
      </w:r>
    </w:p>
    <w:p w:rsidR="00233A7B" w:rsidRPr="005E77E0" w:rsidRDefault="00233A7B" w:rsidP="00233A7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lastRenderedPageBreak/>
        <w:t>- качество управления муниципальными финансами будет поддерживаться на уровне I- II степени (по результатам оценки Департамента финансов Ивановской области);</w:t>
      </w:r>
    </w:p>
    <w:p w:rsidR="00233A7B" w:rsidRPr="005E77E0" w:rsidRDefault="00233A7B" w:rsidP="00233A7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t>- будет обеспечено отсутствие нарушений требований бюджетного законодательства (по результатам оценки Департамента финансов Ивановской области);</w:t>
      </w:r>
    </w:p>
    <w:p w:rsidR="00233A7B" w:rsidRPr="005E77E0" w:rsidRDefault="00233A7B" w:rsidP="00233A7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t>- исполнение бюджета поселения по доходам без учета безвозмездных поступлений к первоначально утвержденному уровню будет обеспечено не менее чем на 97 %;</w:t>
      </w:r>
    </w:p>
    <w:p w:rsidR="00233A7B" w:rsidRPr="005E77E0" w:rsidRDefault="00233A7B" w:rsidP="00233A7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t>- удельный вес расходов бюджета поселения, формируемых в рамках муниципальных  программ, в общем объеме расходов бюджета поселения не уменьшится до 65 %;</w:t>
      </w:r>
    </w:p>
    <w:p w:rsidR="00233A7B" w:rsidRPr="005E77E0" w:rsidRDefault="00233A7B" w:rsidP="00233A7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t>- уровень долговой нагрузки на бюджет поселения (отношение объема муниципального долга к общему объему доходов бюджета поселения без учета безвозмездных поступлений) не превысит 53 %.</w:t>
      </w:r>
    </w:p>
    <w:p w:rsidR="001B7F27" w:rsidRPr="005E77E0" w:rsidRDefault="001B7F27" w:rsidP="00233A7B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1B7F27" w:rsidRDefault="001B7F27" w:rsidP="00587837">
      <w:pPr>
        <w:jc w:val="center"/>
        <w:rPr>
          <w:b/>
          <w:bCs/>
        </w:rPr>
      </w:pPr>
      <w:r w:rsidRPr="005E77E0">
        <w:rPr>
          <w:b/>
          <w:bCs/>
        </w:rPr>
        <w:t>Целевые индикаторы  и показатели эффективности реализации программы.</w:t>
      </w:r>
    </w:p>
    <w:p w:rsidR="00587837" w:rsidRPr="005E77E0" w:rsidRDefault="00587837" w:rsidP="00587837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"/>
        <w:gridCol w:w="3261"/>
        <w:gridCol w:w="850"/>
        <w:gridCol w:w="852"/>
        <w:gridCol w:w="783"/>
        <w:gridCol w:w="783"/>
        <w:gridCol w:w="787"/>
        <w:gridCol w:w="787"/>
        <w:gridCol w:w="790"/>
      </w:tblGrid>
      <w:tr w:rsidR="00A24D55" w:rsidRPr="005E77E0" w:rsidTr="00A24D55">
        <w:trPr>
          <w:trHeight w:val="30"/>
          <w:tblHeader/>
        </w:trPr>
        <w:tc>
          <w:tcPr>
            <w:tcW w:w="354" w:type="pct"/>
            <w:vMerge w:val="restart"/>
          </w:tcPr>
          <w:p w:rsidR="00A24D55" w:rsidRPr="005E77E0" w:rsidRDefault="00A24D55" w:rsidP="00233A7B">
            <w:pPr>
              <w:rPr>
                <w:rFonts w:eastAsia="MS Mincho"/>
                <w:b/>
                <w:lang w:eastAsia="ja-JP"/>
              </w:rPr>
            </w:pPr>
            <w:r w:rsidRPr="005E77E0">
              <w:rPr>
                <w:rFonts w:eastAsia="MS Mincho"/>
                <w:b/>
                <w:lang w:eastAsia="ja-JP"/>
              </w:rPr>
              <w:t>№ п/п</w:t>
            </w:r>
          </w:p>
        </w:tc>
        <w:tc>
          <w:tcPr>
            <w:tcW w:w="1704" w:type="pct"/>
            <w:vMerge w:val="restart"/>
          </w:tcPr>
          <w:p w:rsidR="00A24D55" w:rsidRPr="005E77E0" w:rsidRDefault="00A24D55" w:rsidP="00233A7B">
            <w:pPr>
              <w:rPr>
                <w:rFonts w:eastAsia="MS Mincho"/>
                <w:b/>
                <w:lang w:eastAsia="ja-JP"/>
              </w:rPr>
            </w:pPr>
            <w:r w:rsidRPr="005E77E0">
              <w:rPr>
                <w:rFonts w:eastAsia="MS Mincho"/>
                <w:b/>
                <w:lang w:eastAsia="ja-JP"/>
              </w:rPr>
              <w:t>Цели, задачи муниципальной программы, наименование  единица измерения целевого показателя</w:t>
            </w:r>
          </w:p>
        </w:tc>
        <w:tc>
          <w:tcPr>
            <w:tcW w:w="2942" w:type="pct"/>
            <w:gridSpan w:val="7"/>
            <w:tcBorders>
              <w:right w:val="single" w:sz="4" w:space="0" w:color="auto"/>
            </w:tcBorders>
          </w:tcPr>
          <w:p w:rsidR="00A24D55" w:rsidRPr="005E77E0" w:rsidRDefault="00A24D55" w:rsidP="00B56BD3">
            <w:pPr>
              <w:jc w:val="center"/>
              <w:rPr>
                <w:rFonts w:eastAsia="MS Mincho"/>
                <w:b/>
                <w:lang w:eastAsia="ja-JP"/>
              </w:rPr>
            </w:pPr>
            <w:r w:rsidRPr="005E77E0">
              <w:rPr>
                <w:rFonts w:eastAsia="MS Mincho"/>
                <w:b/>
                <w:lang w:eastAsia="ja-JP"/>
              </w:rPr>
              <w:t>Значение целевого показателя</w:t>
            </w:r>
          </w:p>
        </w:tc>
      </w:tr>
      <w:tr w:rsidR="00A24D55" w:rsidRPr="005E77E0" w:rsidTr="00A24D55">
        <w:trPr>
          <w:trHeight w:val="30"/>
          <w:tblHeader/>
        </w:trPr>
        <w:tc>
          <w:tcPr>
            <w:tcW w:w="354" w:type="pct"/>
            <w:vMerge/>
          </w:tcPr>
          <w:p w:rsidR="00A24D55" w:rsidRPr="005E77E0" w:rsidRDefault="00A24D55" w:rsidP="00233A7B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704" w:type="pct"/>
            <w:vMerge/>
          </w:tcPr>
          <w:p w:rsidR="00A24D55" w:rsidRPr="005E77E0" w:rsidRDefault="00A24D55" w:rsidP="00233A7B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444" w:type="pct"/>
          </w:tcPr>
          <w:p w:rsidR="00A24D55" w:rsidRPr="005E77E0" w:rsidRDefault="00A24D55" w:rsidP="00233A7B">
            <w:pPr>
              <w:rPr>
                <w:rFonts w:eastAsia="MS Mincho"/>
                <w:b/>
                <w:lang w:eastAsia="ja-JP"/>
              </w:rPr>
            </w:pPr>
            <w:r w:rsidRPr="005E77E0">
              <w:rPr>
                <w:rFonts w:eastAsia="MS Mincho"/>
                <w:b/>
                <w:lang w:eastAsia="ja-JP"/>
              </w:rPr>
              <w:t>2021</w:t>
            </w:r>
          </w:p>
        </w:tc>
        <w:tc>
          <w:tcPr>
            <w:tcW w:w="445" w:type="pct"/>
          </w:tcPr>
          <w:p w:rsidR="00A24D55" w:rsidRPr="005E77E0" w:rsidRDefault="00A24D55" w:rsidP="00233A7B">
            <w:pPr>
              <w:rPr>
                <w:rFonts w:eastAsia="MS Mincho"/>
                <w:b/>
                <w:lang w:eastAsia="ja-JP"/>
              </w:rPr>
            </w:pPr>
            <w:r w:rsidRPr="005E77E0">
              <w:rPr>
                <w:rFonts w:eastAsia="MS Mincho"/>
                <w:b/>
                <w:lang w:eastAsia="ja-JP"/>
              </w:rPr>
              <w:t>2022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rPr>
                <w:rFonts w:eastAsia="MS Mincho"/>
                <w:b/>
                <w:lang w:eastAsia="ja-JP"/>
              </w:rPr>
            </w:pPr>
            <w:r w:rsidRPr="005E77E0">
              <w:rPr>
                <w:rFonts w:eastAsia="MS Mincho"/>
                <w:b/>
                <w:lang w:eastAsia="ja-JP"/>
              </w:rPr>
              <w:t>2023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rPr>
                <w:rFonts w:eastAsia="MS Mincho"/>
                <w:b/>
                <w:lang w:eastAsia="ja-JP"/>
              </w:rPr>
            </w:pPr>
            <w:r w:rsidRPr="005E77E0">
              <w:rPr>
                <w:rFonts w:eastAsia="MS Mincho"/>
                <w:b/>
                <w:lang w:eastAsia="ja-JP"/>
              </w:rPr>
              <w:t>2024</w:t>
            </w: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A24D55" w:rsidRPr="005E77E0" w:rsidRDefault="00A24D55" w:rsidP="00233A7B">
            <w:pPr>
              <w:rPr>
                <w:rFonts w:eastAsia="MS Mincho"/>
                <w:b/>
                <w:lang w:eastAsia="ja-JP"/>
              </w:rPr>
            </w:pPr>
            <w:r w:rsidRPr="005E77E0">
              <w:rPr>
                <w:rFonts w:eastAsia="MS Mincho"/>
                <w:b/>
                <w:lang w:eastAsia="ja-JP"/>
              </w:rPr>
              <w:t>2025</w:t>
            </w: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A24D55" w:rsidRPr="005E77E0" w:rsidRDefault="00A24D55" w:rsidP="00233A7B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2026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A24D55" w:rsidRDefault="00A24D55" w:rsidP="00233A7B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2027</w:t>
            </w:r>
          </w:p>
        </w:tc>
      </w:tr>
      <w:tr w:rsidR="00A24D55" w:rsidRPr="005E77E0" w:rsidTr="00A24D55">
        <w:trPr>
          <w:trHeight w:val="30"/>
        </w:trPr>
        <w:tc>
          <w:tcPr>
            <w:tcW w:w="354" w:type="pct"/>
          </w:tcPr>
          <w:p w:rsidR="00A24D55" w:rsidRPr="005E77E0" w:rsidRDefault="00A24D55" w:rsidP="00233A7B">
            <w:pPr>
              <w:spacing w:line="240" w:lineRule="exact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1</w:t>
            </w:r>
          </w:p>
        </w:tc>
        <w:tc>
          <w:tcPr>
            <w:tcW w:w="1704" w:type="pct"/>
          </w:tcPr>
          <w:p w:rsidR="00A24D55" w:rsidRPr="005E77E0" w:rsidRDefault="00A24D55" w:rsidP="00E12B13">
            <w:pPr>
              <w:rPr>
                <w:rFonts w:eastAsia="MS Mincho"/>
                <w:lang w:eastAsia="ja-JP"/>
              </w:rPr>
            </w:pPr>
            <w:r w:rsidRPr="005E77E0">
              <w:rPr>
                <w:rFonts w:eastAsia="Calibri"/>
                <w:color w:val="000000"/>
              </w:rPr>
              <w:t xml:space="preserve">Уровень качества управления муниципальными финансами по результатам оценки </w:t>
            </w:r>
            <w:r w:rsidRPr="005E77E0">
              <w:t>Департамента финансов Ивановской области</w:t>
            </w:r>
            <w:r w:rsidRPr="005E77E0">
              <w:rPr>
                <w:rFonts w:eastAsia="Calibri"/>
                <w:color w:val="000000"/>
              </w:rPr>
              <w:t xml:space="preserve"> за отчетный период (степень), не ниже</w:t>
            </w:r>
          </w:p>
        </w:tc>
        <w:tc>
          <w:tcPr>
            <w:tcW w:w="444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</w:rPr>
            </w:pPr>
            <w:r w:rsidRPr="005E77E0">
              <w:rPr>
                <w:rFonts w:eastAsia="Calibri"/>
              </w:rPr>
              <w:t>II</w:t>
            </w:r>
          </w:p>
        </w:tc>
        <w:tc>
          <w:tcPr>
            <w:tcW w:w="445" w:type="pct"/>
          </w:tcPr>
          <w:p w:rsidR="00A24D55" w:rsidRPr="005E77E0" w:rsidRDefault="00A24D55" w:rsidP="00233A7B">
            <w:pPr>
              <w:rPr>
                <w:rFonts w:eastAsia="Calibri"/>
              </w:rPr>
            </w:pPr>
            <w:r w:rsidRPr="005E77E0">
              <w:rPr>
                <w:rFonts w:eastAsia="Calibri"/>
              </w:rPr>
              <w:t>II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rPr>
                <w:rFonts w:eastAsia="Calibri"/>
              </w:rPr>
            </w:pPr>
            <w:r w:rsidRPr="005E77E0">
              <w:rPr>
                <w:rFonts w:eastAsia="Calibri"/>
              </w:rPr>
              <w:t>II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rPr>
                <w:rFonts w:eastAsia="Calibri"/>
              </w:rPr>
            </w:pPr>
            <w:r w:rsidRPr="005E77E0">
              <w:rPr>
                <w:rFonts w:eastAsia="Calibri"/>
              </w:rPr>
              <w:t>II</w:t>
            </w: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A24D55" w:rsidRPr="005E77E0" w:rsidRDefault="00A24D55" w:rsidP="00233A7B">
            <w:pPr>
              <w:rPr>
                <w:rFonts w:eastAsia="Calibri"/>
              </w:rPr>
            </w:pPr>
            <w:r w:rsidRPr="005E77E0">
              <w:rPr>
                <w:rFonts w:eastAsia="Calibri"/>
              </w:rPr>
              <w:t>II</w:t>
            </w:r>
          </w:p>
        </w:tc>
        <w:tc>
          <w:tcPr>
            <w:tcW w:w="411" w:type="pct"/>
            <w:tcBorders>
              <w:right w:val="single" w:sz="4" w:space="0" w:color="auto"/>
            </w:tcBorders>
          </w:tcPr>
          <w:p w:rsidR="00A24D55" w:rsidRPr="005E77E0" w:rsidRDefault="00A24D55" w:rsidP="00814D3A">
            <w:pPr>
              <w:rPr>
                <w:rFonts w:eastAsia="Calibri"/>
              </w:rPr>
            </w:pPr>
            <w:r w:rsidRPr="005E77E0">
              <w:rPr>
                <w:rFonts w:eastAsia="Calibri"/>
              </w:rPr>
              <w:t>II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A24D55" w:rsidRPr="005E77E0" w:rsidRDefault="00A24D55" w:rsidP="00814D3A">
            <w:pPr>
              <w:rPr>
                <w:rFonts w:eastAsia="Calibri"/>
              </w:rPr>
            </w:pPr>
            <w:r w:rsidRPr="005E77E0">
              <w:rPr>
                <w:rFonts w:eastAsia="Calibri"/>
              </w:rPr>
              <w:t>II</w:t>
            </w:r>
          </w:p>
        </w:tc>
      </w:tr>
      <w:tr w:rsidR="00A24D55" w:rsidRPr="005E77E0" w:rsidTr="00A24D55">
        <w:trPr>
          <w:trHeight w:val="30"/>
        </w:trPr>
        <w:tc>
          <w:tcPr>
            <w:tcW w:w="354" w:type="pct"/>
          </w:tcPr>
          <w:p w:rsidR="00A24D55" w:rsidRPr="005E77E0" w:rsidRDefault="00A24D55" w:rsidP="00233A7B">
            <w:pPr>
              <w:spacing w:line="240" w:lineRule="exact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 xml:space="preserve"> 2</w:t>
            </w:r>
          </w:p>
        </w:tc>
        <w:tc>
          <w:tcPr>
            <w:tcW w:w="1704" w:type="pct"/>
          </w:tcPr>
          <w:p w:rsidR="00A24D55" w:rsidRPr="005E77E0" w:rsidRDefault="00A24D55" w:rsidP="00E12B13">
            <w:pPr>
              <w:spacing w:line="240" w:lineRule="exact"/>
              <w:jc w:val="both"/>
              <w:rPr>
                <w:rFonts w:eastAsia="Calibri"/>
                <w:color w:val="000000"/>
                <w:highlight w:val="red"/>
              </w:rPr>
            </w:pPr>
            <w:r w:rsidRPr="005E77E0">
              <w:rPr>
                <w:rFonts w:eastAsia="Calibri"/>
                <w:color w:val="000000"/>
              </w:rPr>
              <w:t xml:space="preserve">Отсутствие нарушений требований бюджетного законодательства (по результатам оценки </w:t>
            </w:r>
            <w:r w:rsidRPr="005E77E0">
              <w:t>Департамента финансов Ивановской области</w:t>
            </w:r>
            <w:r w:rsidRPr="005E77E0">
              <w:rPr>
                <w:rFonts w:eastAsia="Calibri"/>
                <w:color w:val="000000"/>
              </w:rPr>
              <w:t>) за отчетный период (да/нет)</w:t>
            </w:r>
          </w:p>
        </w:tc>
        <w:tc>
          <w:tcPr>
            <w:tcW w:w="444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45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1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1" w:type="pct"/>
          </w:tcPr>
          <w:p w:rsidR="00A24D55" w:rsidRPr="005E77E0" w:rsidRDefault="00A24D55" w:rsidP="00814D3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2" w:type="pct"/>
          </w:tcPr>
          <w:p w:rsidR="00A24D55" w:rsidRPr="005E77E0" w:rsidRDefault="00A24D55" w:rsidP="00814D3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</w:tr>
      <w:tr w:rsidR="00A24D55" w:rsidRPr="005E77E0" w:rsidTr="00A24D55">
        <w:trPr>
          <w:trHeight w:val="30"/>
        </w:trPr>
        <w:tc>
          <w:tcPr>
            <w:tcW w:w="354" w:type="pct"/>
          </w:tcPr>
          <w:p w:rsidR="00A24D55" w:rsidRPr="005E77E0" w:rsidRDefault="00A24D55" w:rsidP="00233A7B">
            <w:pPr>
              <w:spacing w:line="240" w:lineRule="exact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 xml:space="preserve"> 3</w:t>
            </w:r>
          </w:p>
        </w:tc>
        <w:tc>
          <w:tcPr>
            <w:tcW w:w="1704" w:type="pct"/>
          </w:tcPr>
          <w:p w:rsidR="00A24D55" w:rsidRPr="005E77E0" w:rsidRDefault="00A24D55" w:rsidP="00E12B13">
            <w:pPr>
              <w:spacing w:line="240" w:lineRule="exact"/>
              <w:jc w:val="both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Отсутствие просроченной задолженности по муниципальным долговым обязательствам поселения в отчетном финансовом году (да/нет)</w:t>
            </w:r>
          </w:p>
        </w:tc>
        <w:tc>
          <w:tcPr>
            <w:tcW w:w="444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45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1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1" w:type="pct"/>
          </w:tcPr>
          <w:p w:rsidR="00A24D55" w:rsidRPr="005E77E0" w:rsidRDefault="00A24D55" w:rsidP="00814D3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2" w:type="pct"/>
          </w:tcPr>
          <w:p w:rsidR="00A24D55" w:rsidRPr="005E77E0" w:rsidRDefault="00A24D55" w:rsidP="00814D3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</w:tr>
      <w:tr w:rsidR="00A24D55" w:rsidRPr="005E77E0" w:rsidTr="00A24D55">
        <w:trPr>
          <w:trHeight w:val="30"/>
        </w:trPr>
        <w:tc>
          <w:tcPr>
            <w:tcW w:w="354" w:type="pct"/>
          </w:tcPr>
          <w:p w:rsidR="00A24D55" w:rsidRPr="005E77E0" w:rsidRDefault="00A24D55" w:rsidP="00E12B13">
            <w:pPr>
              <w:spacing w:line="240" w:lineRule="exact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 xml:space="preserve"> 4</w:t>
            </w:r>
          </w:p>
        </w:tc>
        <w:tc>
          <w:tcPr>
            <w:tcW w:w="1704" w:type="pct"/>
          </w:tcPr>
          <w:p w:rsidR="00A24D55" w:rsidRPr="005E77E0" w:rsidRDefault="00A24D55" w:rsidP="00E12B13">
            <w:pPr>
              <w:spacing w:line="240" w:lineRule="exact"/>
              <w:jc w:val="both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Соблюдение установленных бюджетным законодательством требований и сроков составления проекта бюджета поселения, прогноза основных характеристик бюджета на очередной финансовый год и плановый период (да/нет)</w:t>
            </w:r>
          </w:p>
        </w:tc>
        <w:tc>
          <w:tcPr>
            <w:tcW w:w="444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45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1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1" w:type="pct"/>
          </w:tcPr>
          <w:p w:rsidR="00A24D55" w:rsidRPr="005E77E0" w:rsidRDefault="00A24D55" w:rsidP="00814D3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2" w:type="pct"/>
          </w:tcPr>
          <w:p w:rsidR="00A24D55" w:rsidRPr="005E77E0" w:rsidRDefault="00A24D55" w:rsidP="00814D3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</w:tr>
      <w:tr w:rsidR="00A24D55" w:rsidRPr="005E77E0" w:rsidTr="00A24D55">
        <w:trPr>
          <w:trHeight w:val="30"/>
        </w:trPr>
        <w:tc>
          <w:tcPr>
            <w:tcW w:w="354" w:type="pct"/>
          </w:tcPr>
          <w:p w:rsidR="00A24D55" w:rsidRPr="005E77E0" w:rsidRDefault="00A24D55" w:rsidP="00E12B13">
            <w:pPr>
              <w:spacing w:line="240" w:lineRule="exact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 xml:space="preserve"> 5</w:t>
            </w:r>
          </w:p>
        </w:tc>
        <w:tc>
          <w:tcPr>
            <w:tcW w:w="1704" w:type="pct"/>
          </w:tcPr>
          <w:p w:rsidR="00A24D55" w:rsidRPr="005E77E0" w:rsidRDefault="00A24D55" w:rsidP="00E12B13">
            <w:pPr>
              <w:spacing w:line="240" w:lineRule="exact"/>
              <w:jc w:val="both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 xml:space="preserve">Исполнение бюджета поселения по доходам без учета безвозмездных поступлений к первоначально </w:t>
            </w:r>
            <w:r w:rsidRPr="005E77E0">
              <w:rPr>
                <w:rFonts w:eastAsia="Calibri"/>
                <w:color w:val="000000"/>
              </w:rPr>
              <w:lastRenderedPageBreak/>
              <w:t>утвержденному уровню (%), не менее</w:t>
            </w:r>
          </w:p>
        </w:tc>
        <w:tc>
          <w:tcPr>
            <w:tcW w:w="444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lastRenderedPageBreak/>
              <w:t>97</w:t>
            </w:r>
          </w:p>
        </w:tc>
        <w:tc>
          <w:tcPr>
            <w:tcW w:w="445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98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98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98</w:t>
            </w:r>
          </w:p>
        </w:tc>
        <w:tc>
          <w:tcPr>
            <w:tcW w:w="411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98</w:t>
            </w:r>
          </w:p>
        </w:tc>
        <w:tc>
          <w:tcPr>
            <w:tcW w:w="411" w:type="pct"/>
          </w:tcPr>
          <w:p w:rsidR="00A24D55" w:rsidRPr="005E77E0" w:rsidRDefault="00A24D55" w:rsidP="00814D3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98</w:t>
            </w:r>
          </w:p>
        </w:tc>
        <w:tc>
          <w:tcPr>
            <w:tcW w:w="412" w:type="pct"/>
          </w:tcPr>
          <w:p w:rsidR="00A24D55" w:rsidRPr="005E77E0" w:rsidRDefault="00A24D55" w:rsidP="00814D3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</w:t>
            </w:r>
          </w:p>
        </w:tc>
      </w:tr>
      <w:tr w:rsidR="00A24D55" w:rsidRPr="005E77E0" w:rsidTr="00A24D55">
        <w:trPr>
          <w:trHeight w:val="30"/>
        </w:trPr>
        <w:tc>
          <w:tcPr>
            <w:tcW w:w="354" w:type="pct"/>
          </w:tcPr>
          <w:p w:rsidR="00A24D55" w:rsidRPr="005E77E0" w:rsidRDefault="00A24D55" w:rsidP="00E12B13">
            <w:pPr>
              <w:spacing w:line="240" w:lineRule="exact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lastRenderedPageBreak/>
              <w:t>6</w:t>
            </w:r>
          </w:p>
        </w:tc>
        <w:tc>
          <w:tcPr>
            <w:tcW w:w="1704" w:type="pct"/>
          </w:tcPr>
          <w:p w:rsidR="00A24D55" w:rsidRPr="005E77E0" w:rsidRDefault="00A24D55" w:rsidP="00E12B13">
            <w:pPr>
              <w:spacing w:line="240" w:lineRule="exact"/>
              <w:jc w:val="both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Объем просроченной кредиторской задолженности по выплате заработной платы и пособий по социальной помощи населению за счет средств бюджета поселения (тыс. руб.)</w:t>
            </w:r>
          </w:p>
        </w:tc>
        <w:tc>
          <w:tcPr>
            <w:tcW w:w="444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0</w:t>
            </w:r>
          </w:p>
        </w:tc>
        <w:tc>
          <w:tcPr>
            <w:tcW w:w="445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0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0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0</w:t>
            </w:r>
          </w:p>
        </w:tc>
        <w:tc>
          <w:tcPr>
            <w:tcW w:w="411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0</w:t>
            </w:r>
          </w:p>
        </w:tc>
        <w:tc>
          <w:tcPr>
            <w:tcW w:w="411" w:type="pct"/>
          </w:tcPr>
          <w:p w:rsidR="00A24D55" w:rsidRPr="005E77E0" w:rsidRDefault="00A24D55" w:rsidP="00814D3A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0</w:t>
            </w:r>
          </w:p>
        </w:tc>
        <w:tc>
          <w:tcPr>
            <w:tcW w:w="412" w:type="pct"/>
          </w:tcPr>
          <w:p w:rsidR="00A24D55" w:rsidRPr="005E77E0" w:rsidRDefault="00A24D55" w:rsidP="00A24D55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0</w:t>
            </w:r>
          </w:p>
        </w:tc>
      </w:tr>
      <w:tr w:rsidR="00A24D55" w:rsidRPr="005E77E0" w:rsidTr="00A24D55">
        <w:trPr>
          <w:trHeight w:val="30"/>
        </w:trPr>
        <w:tc>
          <w:tcPr>
            <w:tcW w:w="354" w:type="pct"/>
          </w:tcPr>
          <w:p w:rsidR="00A24D55" w:rsidRPr="005E77E0" w:rsidRDefault="00A24D55" w:rsidP="00E12B13">
            <w:pPr>
              <w:spacing w:line="240" w:lineRule="exact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 xml:space="preserve"> 7</w:t>
            </w:r>
          </w:p>
        </w:tc>
        <w:tc>
          <w:tcPr>
            <w:tcW w:w="1704" w:type="pct"/>
          </w:tcPr>
          <w:p w:rsidR="00A24D55" w:rsidRPr="005E77E0" w:rsidRDefault="00A24D55" w:rsidP="00E12B13">
            <w:pPr>
              <w:spacing w:line="240" w:lineRule="exact"/>
              <w:jc w:val="both"/>
              <w:rPr>
                <w:rFonts w:eastAsia="Calibri"/>
                <w:color w:val="000000"/>
                <w:highlight w:val="red"/>
              </w:rPr>
            </w:pPr>
            <w:r w:rsidRPr="005E77E0">
              <w:rPr>
                <w:rFonts w:eastAsia="Calibri"/>
                <w:color w:val="000000"/>
              </w:rPr>
              <w:t>Своевременность предоставления бюджетной отчетности в департамент финансов Ивановской области об исполнении бюджета (да/нет)</w:t>
            </w:r>
          </w:p>
        </w:tc>
        <w:tc>
          <w:tcPr>
            <w:tcW w:w="444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45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1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1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2" w:type="pct"/>
          </w:tcPr>
          <w:p w:rsidR="00A24D55" w:rsidRPr="005E77E0" w:rsidRDefault="00A24D55" w:rsidP="00A24D55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</w:tr>
      <w:tr w:rsidR="00A24D55" w:rsidRPr="005E77E0" w:rsidTr="00A24D55">
        <w:trPr>
          <w:trHeight w:val="408"/>
        </w:trPr>
        <w:tc>
          <w:tcPr>
            <w:tcW w:w="354" w:type="pct"/>
          </w:tcPr>
          <w:p w:rsidR="00A24D55" w:rsidRPr="005E77E0" w:rsidRDefault="00A24D55" w:rsidP="00233A7B">
            <w:pPr>
              <w:spacing w:line="240" w:lineRule="exact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8</w:t>
            </w:r>
          </w:p>
        </w:tc>
        <w:tc>
          <w:tcPr>
            <w:tcW w:w="1704" w:type="pct"/>
          </w:tcPr>
          <w:p w:rsidR="00A24D55" w:rsidRPr="005E77E0" w:rsidRDefault="00A24D55" w:rsidP="00C329D7">
            <w:pPr>
              <w:spacing w:line="240" w:lineRule="exact"/>
              <w:jc w:val="both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 xml:space="preserve">Удельный вес расходов бюджета поселения, формируемых в рамках программ, в общем объеме расходов бюджета поселения  </w:t>
            </w:r>
          </w:p>
          <w:p w:rsidR="00A24D55" w:rsidRPr="005E77E0" w:rsidRDefault="00A24D55" w:rsidP="00C329D7">
            <w:pPr>
              <w:spacing w:line="240" w:lineRule="exact"/>
              <w:jc w:val="both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(%), не менее</w:t>
            </w:r>
          </w:p>
        </w:tc>
        <w:tc>
          <w:tcPr>
            <w:tcW w:w="444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85</w:t>
            </w:r>
          </w:p>
        </w:tc>
        <w:tc>
          <w:tcPr>
            <w:tcW w:w="445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85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rPr>
                <w:rFonts w:eastAsia="Calibri"/>
              </w:rPr>
            </w:pPr>
            <w:r w:rsidRPr="005E77E0">
              <w:rPr>
                <w:rFonts w:eastAsia="Calibri"/>
                <w:color w:val="000000"/>
              </w:rPr>
              <w:t>85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rPr>
                <w:rFonts w:eastAsia="Calibri"/>
              </w:rPr>
            </w:pPr>
            <w:r w:rsidRPr="005E77E0">
              <w:rPr>
                <w:rFonts w:eastAsia="Calibri"/>
                <w:color w:val="000000"/>
              </w:rPr>
              <w:t>85</w:t>
            </w:r>
          </w:p>
        </w:tc>
        <w:tc>
          <w:tcPr>
            <w:tcW w:w="411" w:type="pct"/>
          </w:tcPr>
          <w:p w:rsidR="00A24D55" w:rsidRPr="005E77E0" w:rsidRDefault="00A24D55" w:rsidP="00233A7B">
            <w:pPr>
              <w:rPr>
                <w:rFonts w:eastAsia="Calibri"/>
              </w:rPr>
            </w:pPr>
            <w:r w:rsidRPr="005E77E0">
              <w:rPr>
                <w:rFonts w:eastAsia="Calibri"/>
                <w:color w:val="000000"/>
              </w:rPr>
              <w:t>85</w:t>
            </w:r>
          </w:p>
        </w:tc>
        <w:tc>
          <w:tcPr>
            <w:tcW w:w="411" w:type="pct"/>
          </w:tcPr>
          <w:p w:rsidR="00A24D55" w:rsidRPr="005E77E0" w:rsidRDefault="00A24D55" w:rsidP="00814D3A">
            <w:pPr>
              <w:rPr>
                <w:rFonts w:eastAsia="Calibri"/>
              </w:rPr>
            </w:pPr>
            <w:r w:rsidRPr="005E77E0">
              <w:rPr>
                <w:rFonts w:eastAsia="Calibri"/>
                <w:color w:val="000000"/>
              </w:rPr>
              <w:t>85</w:t>
            </w:r>
          </w:p>
        </w:tc>
        <w:tc>
          <w:tcPr>
            <w:tcW w:w="412" w:type="pct"/>
          </w:tcPr>
          <w:p w:rsidR="00A24D55" w:rsidRPr="005E77E0" w:rsidRDefault="00A24D55" w:rsidP="00A24D55">
            <w:pPr>
              <w:jc w:val="center"/>
              <w:rPr>
                <w:rFonts w:eastAsia="Calibri"/>
              </w:rPr>
            </w:pPr>
            <w:r w:rsidRPr="005E77E0">
              <w:rPr>
                <w:rFonts w:eastAsia="Calibri"/>
                <w:color w:val="000000"/>
              </w:rPr>
              <w:t>85</w:t>
            </w:r>
          </w:p>
        </w:tc>
      </w:tr>
      <w:tr w:rsidR="00A24D55" w:rsidRPr="005E77E0" w:rsidTr="00A24D55">
        <w:trPr>
          <w:trHeight w:val="557"/>
        </w:trPr>
        <w:tc>
          <w:tcPr>
            <w:tcW w:w="354" w:type="pct"/>
          </w:tcPr>
          <w:p w:rsidR="00A24D55" w:rsidRPr="005E77E0" w:rsidRDefault="00A24D55" w:rsidP="00233A7B">
            <w:pPr>
              <w:spacing w:line="240" w:lineRule="exact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9</w:t>
            </w:r>
          </w:p>
        </w:tc>
        <w:tc>
          <w:tcPr>
            <w:tcW w:w="1704" w:type="pct"/>
          </w:tcPr>
          <w:p w:rsidR="00A24D55" w:rsidRPr="005E77E0" w:rsidRDefault="00A24D55" w:rsidP="00C329D7">
            <w:pPr>
              <w:spacing w:line="240" w:lineRule="exact"/>
              <w:jc w:val="both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Наличие опубликованного на официальном сайте в информационно-телекоммуникационной сети «Интернет» проекта бюджета поселения и годового отчета об исполнении бюджета поселения в доступной для граждан форме (да/нет)</w:t>
            </w:r>
          </w:p>
        </w:tc>
        <w:tc>
          <w:tcPr>
            <w:tcW w:w="444" w:type="pct"/>
          </w:tcPr>
          <w:p w:rsidR="00A24D55" w:rsidRPr="005E77E0" w:rsidRDefault="00A24D55" w:rsidP="00233A7B">
            <w:pPr>
              <w:jc w:val="center"/>
              <w:rPr>
                <w:rFonts w:eastAsia="Calibri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45" w:type="pct"/>
          </w:tcPr>
          <w:p w:rsidR="00A24D55" w:rsidRPr="005E77E0" w:rsidRDefault="00A24D55" w:rsidP="00233A7B">
            <w:pPr>
              <w:spacing w:line="240" w:lineRule="exact"/>
              <w:jc w:val="center"/>
              <w:rPr>
                <w:rFonts w:eastAsia="Calibri"/>
                <w:color w:val="000000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rPr>
                <w:rFonts w:eastAsia="Calibri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09" w:type="pct"/>
          </w:tcPr>
          <w:p w:rsidR="00A24D55" w:rsidRPr="005E77E0" w:rsidRDefault="00A24D55" w:rsidP="00233A7B">
            <w:pPr>
              <w:rPr>
                <w:rFonts w:eastAsia="Calibri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1" w:type="pct"/>
          </w:tcPr>
          <w:p w:rsidR="00A24D55" w:rsidRPr="005E77E0" w:rsidRDefault="00A24D55" w:rsidP="00233A7B">
            <w:pPr>
              <w:rPr>
                <w:rFonts w:eastAsia="Calibri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1" w:type="pct"/>
          </w:tcPr>
          <w:p w:rsidR="00A24D55" w:rsidRPr="005E77E0" w:rsidRDefault="00A24D55" w:rsidP="00814D3A">
            <w:pPr>
              <w:rPr>
                <w:rFonts w:eastAsia="Calibri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  <w:tc>
          <w:tcPr>
            <w:tcW w:w="412" w:type="pct"/>
          </w:tcPr>
          <w:p w:rsidR="00A24D55" w:rsidRPr="005E77E0" w:rsidRDefault="00A24D55" w:rsidP="00A24D55">
            <w:pPr>
              <w:jc w:val="center"/>
              <w:rPr>
                <w:rFonts w:eastAsia="Calibri"/>
              </w:rPr>
            </w:pPr>
            <w:r w:rsidRPr="005E77E0">
              <w:rPr>
                <w:rFonts w:eastAsia="Calibri"/>
                <w:color w:val="000000"/>
              </w:rPr>
              <w:t>да</w:t>
            </w:r>
          </w:p>
        </w:tc>
      </w:tr>
    </w:tbl>
    <w:p w:rsidR="00233A7B" w:rsidRPr="005E77E0" w:rsidRDefault="00233A7B" w:rsidP="001B7F27">
      <w:pPr>
        <w:rPr>
          <w:bCs/>
        </w:rPr>
      </w:pPr>
    </w:p>
    <w:p w:rsidR="00C8406B" w:rsidRPr="005E77E0" w:rsidRDefault="001B7F27" w:rsidP="00914D0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E77E0">
        <w:rPr>
          <w:b/>
        </w:rPr>
        <w:t>4</w:t>
      </w:r>
      <w:r w:rsidR="00C8406B" w:rsidRPr="005E77E0">
        <w:rPr>
          <w:b/>
        </w:rPr>
        <w:t xml:space="preserve">. </w:t>
      </w:r>
      <w:r w:rsidR="00525B9C" w:rsidRPr="005E77E0">
        <w:rPr>
          <w:b/>
        </w:rPr>
        <w:t>Ресурсное обеспечение реализации Программы</w:t>
      </w:r>
    </w:p>
    <w:p w:rsidR="00C8406B" w:rsidRPr="005E77E0" w:rsidRDefault="00C8406B" w:rsidP="00914D0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2259C" w:rsidRPr="005E77E0" w:rsidRDefault="00C8406B" w:rsidP="00525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7E0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за счет средств </w:t>
      </w:r>
      <w:r w:rsidR="00525B9C" w:rsidRPr="005E77E0">
        <w:rPr>
          <w:rFonts w:ascii="Times New Roman" w:hAnsi="Times New Roman" w:cs="Times New Roman"/>
          <w:sz w:val="24"/>
          <w:szCs w:val="24"/>
        </w:rPr>
        <w:t xml:space="preserve"> </w:t>
      </w:r>
      <w:r w:rsidRPr="005E77E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7196F" w:rsidRPr="005E77E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E77E0">
        <w:rPr>
          <w:rFonts w:ascii="Times New Roman" w:hAnsi="Times New Roman" w:cs="Times New Roman"/>
          <w:sz w:val="24"/>
          <w:szCs w:val="24"/>
        </w:rPr>
        <w:t xml:space="preserve">. </w:t>
      </w:r>
      <w:r w:rsidR="00525B9C" w:rsidRPr="005E7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48C" w:rsidRDefault="00C8406B" w:rsidP="003108AA">
      <w:pPr>
        <w:pStyle w:val="Pro-Tab"/>
        <w:ind w:firstLine="540"/>
        <w:jc w:val="both"/>
        <w:rPr>
          <w:rFonts w:ascii="Times New Roman" w:hAnsi="Times New Roman"/>
          <w:sz w:val="24"/>
          <w:szCs w:val="24"/>
        </w:rPr>
      </w:pPr>
      <w:r w:rsidRPr="003108AA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Программы подлежит ежегодному уточнению в соответствии с решением </w:t>
      </w:r>
      <w:r w:rsidR="00525B9C" w:rsidRPr="003108AA">
        <w:rPr>
          <w:rFonts w:ascii="Times New Roman" w:hAnsi="Times New Roman"/>
          <w:sz w:val="24"/>
          <w:szCs w:val="24"/>
        </w:rPr>
        <w:t xml:space="preserve"> Совета Порздневского сельского поселения</w:t>
      </w:r>
      <w:r w:rsidRPr="003108AA">
        <w:rPr>
          <w:rFonts w:ascii="Times New Roman" w:hAnsi="Times New Roman"/>
          <w:sz w:val="24"/>
          <w:szCs w:val="24"/>
        </w:rPr>
        <w:t xml:space="preserve">  районном </w:t>
      </w:r>
      <w:r w:rsidR="00525B9C" w:rsidRPr="003108AA">
        <w:rPr>
          <w:rFonts w:ascii="Times New Roman" w:hAnsi="Times New Roman"/>
          <w:sz w:val="24"/>
          <w:szCs w:val="24"/>
        </w:rPr>
        <w:t>поселения</w:t>
      </w:r>
      <w:r w:rsidRPr="003108AA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  <w:r w:rsidR="004C548C" w:rsidRPr="004C548C">
        <w:rPr>
          <w:rFonts w:ascii="Times New Roman" w:hAnsi="Times New Roman"/>
          <w:sz w:val="24"/>
          <w:szCs w:val="24"/>
        </w:rPr>
        <w:t xml:space="preserve"> </w:t>
      </w:r>
    </w:p>
    <w:p w:rsidR="00C8406B" w:rsidRPr="005E77E0" w:rsidRDefault="00C8406B" w:rsidP="00A17ED7">
      <w:pPr>
        <w:ind w:firstLine="709"/>
        <w:jc w:val="both"/>
      </w:pPr>
    </w:p>
    <w:p w:rsidR="00525B9C" w:rsidRPr="005E77E0" w:rsidRDefault="00383F0C" w:rsidP="00383F0C">
      <w:pPr>
        <w:ind w:firstLine="709"/>
        <w:jc w:val="right"/>
      </w:pPr>
      <w:r w:rsidRPr="005E77E0">
        <w:t>Руб.</w:t>
      </w:r>
    </w:p>
    <w:tbl>
      <w:tblPr>
        <w:tblStyle w:val="Pro-Table"/>
        <w:tblW w:w="9462" w:type="dxa"/>
        <w:tblInd w:w="108" w:type="dxa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407"/>
        <w:gridCol w:w="2776"/>
        <w:gridCol w:w="873"/>
        <w:gridCol w:w="901"/>
        <w:gridCol w:w="901"/>
        <w:gridCol w:w="901"/>
        <w:gridCol w:w="901"/>
        <w:gridCol w:w="901"/>
        <w:gridCol w:w="901"/>
      </w:tblGrid>
      <w:tr w:rsidR="006E62DC" w:rsidRPr="006E62DC" w:rsidTr="006E62DC">
        <w:trPr>
          <w:cnfStyle w:val="100000000000"/>
          <w:trHeight w:val="626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  <w:lang w:val="en-US"/>
              </w:rPr>
              <w:t>N</w:t>
            </w:r>
            <w:r w:rsidRPr="005E77E0">
              <w:rPr>
                <w:sz w:val="24"/>
              </w:rPr>
              <w:t xml:space="preserve"> п/п</w:t>
            </w: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 xml:space="preserve">Наименование подпрограммы / </w:t>
            </w:r>
            <w:r w:rsidRPr="005E77E0">
              <w:rPr>
                <w:sz w:val="24"/>
              </w:rPr>
              <w:br/>
              <w:t>Источник ресурсного обеспечения</w:t>
            </w:r>
          </w:p>
        </w:tc>
        <w:tc>
          <w:tcPr>
            <w:tcW w:w="873" w:type="dxa"/>
          </w:tcPr>
          <w:p w:rsidR="006E62DC" w:rsidRPr="005E77E0" w:rsidRDefault="006E62DC" w:rsidP="00525B9C">
            <w:pPr>
              <w:spacing w:before="40" w:after="40"/>
              <w:jc w:val="center"/>
              <w:rPr>
                <w:sz w:val="24"/>
              </w:rPr>
            </w:pPr>
            <w:r w:rsidRPr="005E77E0">
              <w:rPr>
                <w:sz w:val="24"/>
              </w:rPr>
              <w:t>2021</w:t>
            </w:r>
          </w:p>
        </w:tc>
        <w:tc>
          <w:tcPr>
            <w:tcW w:w="901" w:type="dxa"/>
          </w:tcPr>
          <w:p w:rsidR="006E62DC" w:rsidRPr="005E77E0" w:rsidRDefault="006E62DC" w:rsidP="00525B9C">
            <w:pPr>
              <w:spacing w:before="40" w:after="40"/>
              <w:jc w:val="center"/>
              <w:rPr>
                <w:sz w:val="24"/>
              </w:rPr>
            </w:pPr>
            <w:r w:rsidRPr="005E77E0">
              <w:rPr>
                <w:sz w:val="24"/>
              </w:rPr>
              <w:t>2022</w:t>
            </w:r>
          </w:p>
        </w:tc>
        <w:tc>
          <w:tcPr>
            <w:tcW w:w="901" w:type="dxa"/>
          </w:tcPr>
          <w:p w:rsidR="006E62DC" w:rsidRPr="005E77E0" w:rsidRDefault="006E62DC" w:rsidP="00525B9C">
            <w:pPr>
              <w:spacing w:before="40" w:after="40"/>
              <w:jc w:val="center"/>
              <w:rPr>
                <w:sz w:val="24"/>
              </w:rPr>
            </w:pPr>
            <w:r w:rsidRPr="005E77E0">
              <w:rPr>
                <w:sz w:val="24"/>
              </w:rPr>
              <w:t>2023</w:t>
            </w:r>
          </w:p>
        </w:tc>
        <w:tc>
          <w:tcPr>
            <w:tcW w:w="901" w:type="dxa"/>
          </w:tcPr>
          <w:p w:rsidR="006E62DC" w:rsidRPr="005E77E0" w:rsidRDefault="006E62DC" w:rsidP="00525B9C">
            <w:pPr>
              <w:spacing w:before="40" w:after="40"/>
              <w:jc w:val="center"/>
              <w:rPr>
                <w:sz w:val="24"/>
              </w:rPr>
            </w:pPr>
            <w:r w:rsidRPr="005E77E0">
              <w:rPr>
                <w:sz w:val="24"/>
              </w:rPr>
              <w:t>2024</w:t>
            </w:r>
          </w:p>
        </w:tc>
        <w:tc>
          <w:tcPr>
            <w:tcW w:w="901" w:type="dxa"/>
          </w:tcPr>
          <w:p w:rsidR="006E62DC" w:rsidRPr="005E77E0" w:rsidRDefault="006E62DC" w:rsidP="00525B9C">
            <w:pPr>
              <w:spacing w:before="40" w:after="40"/>
              <w:jc w:val="center"/>
              <w:rPr>
                <w:sz w:val="24"/>
              </w:rPr>
            </w:pPr>
            <w:r w:rsidRPr="005E77E0">
              <w:rPr>
                <w:sz w:val="24"/>
              </w:rPr>
              <w:t>2025</w:t>
            </w:r>
          </w:p>
        </w:tc>
        <w:tc>
          <w:tcPr>
            <w:tcW w:w="901" w:type="dxa"/>
          </w:tcPr>
          <w:p w:rsidR="006E62DC" w:rsidRPr="00B56BD3" w:rsidRDefault="006E62DC" w:rsidP="00525B9C">
            <w:pPr>
              <w:spacing w:before="40" w:after="40"/>
              <w:jc w:val="center"/>
              <w:rPr>
                <w:sz w:val="24"/>
              </w:rPr>
            </w:pPr>
            <w:r w:rsidRPr="00B56BD3">
              <w:rPr>
                <w:sz w:val="24"/>
              </w:rPr>
              <w:t>2026</w:t>
            </w:r>
          </w:p>
        </w:tc>
        <w:tc>
          <w:tcPr>
            <w:tcW w:w="901" w:type="dxa"/>
          </w:tcPr>
          <w:p w:rsidR="006E62DC" w:rsidRPr="006E62DC" w:rsidRDefault="006E62DC" w:rsidP="00525B9C">
            <w:pPr>
              <w:spacing w:before="40" w:after="40"/>
              <w:jc w:val="center"/>
              <w:rPr>
                <w:sz w:val="24"/>
              </w:rPr>
            </w:pPr>
            <w:r w:rsidRPr="006E62DC">
              <w:rPr>
                <w:sz w:val="24"/>
              </w:rPr>
              <w:t>2027</w:t>
            </w:r>
          </w:p>
        </w:tc>
      </w:tr>
      <w:tr w:rsidR="006E62DC" w:rsidRPr="005E77E0" w:rsidTr="006E62DC">
        <w:trPr>
          <w:trHeight w:val="357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Программа, всего:</w:t>
            </w:r>
          </w:p>
        </w:tc>
        <w:tc>
          <w:tcPr>
            <w:tcW w:w="873" w:type="dxa"/>
          </w:tcPr>
          <w:p w:rsidR="006E62DC" w:rsidRPr="005E77E0" w:rsidRDefault="006E62DC" w:rsidP="006F0043">
            <w:pPr>
              <w:rPr>
                <w:sz w:val="24"/>
              </w:rPr>
            </w:pPr>
            <w:r w:rsidRPr="005E77E0">
              <w:rPr>
                <w:sz w:val="24"/>
              </w:rPr>
              <w:t xml:space="preserve">3 334 233,85  </w:t>
            </w:r>
          </w:p>
        </w:tc>
        <w:tc>
          <w:tcPr>
            <w:tcW w:w="901" w:type="dxa"/>
          </w:tcPr>
          <w:p w:rsidR="006E62DC" w:rsidRPr="005E77E0" w:rsidRDefault="006E62DC">
            <w:pPr>
              <w:rPr>
                <w:sz w:val="24"/>
              </w:rPr>
            </w:pPr>
            <w:r w:rsidRPr="005E77E0">
              <w:rPr>
                <w:sz w:val="24"/>
              </w:rPr>
              <w:t>3 866 294,39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rPr>
                <w:sz w:val="24"/>
              </w:rPr>
            </w:pPr>
            <w:r>
              <w:rPr>
                <w:sz w:val="24"/>
              </w:rPr>
              <w:t>4304</w:t>
            </w:r>
            <w:r w:rsidRPr="00C15DA3">
              <w:rPr>
                <w:sz w:val="24"/>
              </w:rPr>
              <w:t>523,39</w:t>
            </w:r>
          </w:p>
        </w:tc>
        <w:tc>
          <w:tcPr>
            <w:tcW w:w="901" w:type="dxa"/>
          </w:tcPr>
          <w:p w:rsidR="006E62DC" w:rsidRPr="005E77E0" w:rsidRDefault="004C548C" w:rsidP="00814D3A">
            <w:pPr>
              <w:rPr>
                <w:sz w:val="24"/>
              </w:rPr>
            </w:pPr>
            <w:r w:rsidRPr="004C548C">
              <w:rPr>
                <w:sz w:val="24"/>
              </w:rPr>
              <w:t>4 906 985,22</w:t>
            </w:r>
          </w:p>
        </w:tc>
        <w:tc>
          <w:tcPr>
            <w:tcW w:w="901" w:type="dxa"/>
          </w:tcPr>
          <w:p w:rsidR="006E62DC" w:rsidRPr="005E77E0" w:rsidRDefault="00814D3A" w:rsidP="00814D3A">
            <w:pPr>
              <w:rPr>
                <w:sz w:val="24"/>
              </w:rPr>
            </w:pPr>
            <w:r w:rsidRPr="004C548C">
              <w:rPr>
                <w:sz w:val="24"/>
              </w:rPr>
              <w:t>5 108 775,86</w:t>
            </w:r>
          </w:p>
        </w:tc>
        <w:tc>
          <w:tcPr>
            <w:tcW w:w="901" w:type="dxa"/>
          </w:tcPr>
          <w:p w:rsidR="006E62DC" w:rsidRPr="005E77E0" w:rsidRDefault="00814D3A" w:rsidP="00814D3A">
            <w:pPr>
              <w:rPr>
                <w:sz w:val="24"/>
              </w:rPr>
            </w:pPr>
            <w:r w:rsidRPr="004C548C">
              <w:rPr>
                <w:sz w:val="24"/>
              </w:rPr>
              <w:t>5 010 577,17</w:t>
            </w:r>
          </w:p>
        </w:tc>
        <w:tc>
          <w:tcPr>
            <w:tcW w:w="901" w:type="dxa"/>
          </w:tcPr>
          <w:p w:rsidR="006E62DC" w:rsidRDefault="00814D3A" w:rsidP="00814D3A">
            <w:r w:rsidRPr="004C548C">
              <w:rPr>
                <w:sz w:val="24"/>
              </w:rPr>
              <w:t>4 308 974,17</w:t>
            </w:r>
          </w:p>
        </w:tc>
      </w:tr>
      <w:tr w:rsidR="006E62DC" w:rsidRPr="005E77E0" w:rsidTr="006E62DC">
        <w:trPr>
          <w:trHeight w:val="343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бюджетные ассигнования:</w:t>
            </w:r>
          </w:p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 xml:space="preserve">  -федеральный бюджет</w:t>
            </w:r>
          </w:p>
        </w:tc>
        <w:tc>
          <w:tcPr>
            <w:tcW w:w="873" w:type="dxa"/>
          </w:tcPr>
          <w:p w:rsidR="006E62DC" w:rsidRPr="005E77E0" w:rsidRDefault="006E62DC" w:rsidP="000820FC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>
            <w:pPr>
              <w:rPr>
                <w:sz w:val="24"/>
              </w:rPr>
            </w:pPr>
            <w:r w:rsidRPr="005E77E0">
              <w:rPr>
                <w:sz w:val="24"/>
              </w:rPr>
              <w:t xml:space="preserve">  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233A7B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233A7B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814D3A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814D3A">
            <w:pPr>
              <w:spacing w:before="40" w:after="40"/>
              <w:jc w:val="center"/>
            </w:pPr>
          </w:p>
        </w:tc>
      </w:tr>
      <w:tr w:rsidR="006E62DC" w:rsidRPr="005E77E0" w:rsidTr="006E62DC">
        <w:trPr>
          <w:trHeight w:val="343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- областной бюджет</w:t>
            </w:r>
          </w:p>
        </w:tc>
        <w:tc>
          <w:tcPr>
            <w:tcW w:w="873" w:type="dxa"/>
          </w:tcPr>
          <w:p w:rsidR="006E62DC" w:rsidRPr="005E77E0" w:rsidRDefault="006E62DC" w:rsidP="000820FC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0820FC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0820FC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233A7B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233A7B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814D3A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814D3A">
            <w:pPr>
              <w:spacing w:before="40" w:after="40"/>
              <w:jc w:val="center"/>
            </w:pPr>
          </w:p>
        </w:tc>
      </w:tr>
      <w:tr w:rsidR="006E62DC" w:rsidRPr="005E77E0" w:rsidTr="006E62DC">
        <w:trPr>
          <w:trHeight w:val="343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- местный бюджет</w:t>
            </w:r>
          </w:p>
        </w:tc>
        <w:tc>
          <w:tcPr>
            <w:tcW w:w="873" w:type="dxa"/>
          </w:tcPr>
          <w:p w:rsidR="006E62DC" w:rsidRPr="005E77E0" w:rsidRDefault="006E62DC" w:rsidP="006F0043">
            <w:pPr>
              <w:rPr>
                <w:sz w:val="24"/>
              </w:rPr>
            </w:pPr>
            <w:r w:rsidRPr="005E77E0">
              <w:rPr>
                <w:sz w:val="24"/>
              </w:rPr>
              <w:t xml:space="preserve">3 334 233,85  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 w:rsidRPr="005E77E0">
              <w:rPr>
                <w:sz w:val="24"/>
              </w:rPr>
              <w:t>3 866 294,39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>
              <w:rPr>
                <w:sz w:val="24"/>
              </w:rPr>
              <w:t>4304</w:t>
            </w:r>
            <w:r w:rsidRPr="00C15DA3">
              <w:rPr>
                <w:sz w:val="24"/>
              </w:rPr>
              <w:t>523,39</w:t>
            </w:r>
          </w:p>
        </w:tc>
        <w:tc>
          <w:tcPr>
            <w:tcW w:w="901" w:type="dxa"/>
          </w:tcPr>
          <w:p w:rsidR="006E62DC" w:rsidRPr="005E77E0" w:rsidRDefault="004C548C" w:rsidP="00814D3A">
            <w:pPr>
              <w:rPr>
                <w:sz w:val="24"/>
              </w:rPr>
            </w:pPr>
            <w:r w:rsidRPr="004C548C">
              <w:rPr>
                <w:sz w:val="24"/>
              </w:rPr>
              <w:t>4 906 985,22</w:t>
            </w:r>
          </w:p>
        </w:tc>
        <w:tc>
          <w:tcPr>
            <w:tcW w:w="901" w:type="dxa"/>
          </w:tcPr>
          <w:p w:rsidR="006E62DC" w:rsidRPr="005E77E0" w:rsidRDefault="00814D3A" w:rsidP="00814D3A">
            <w:pPr>
              <w:rPr>
                <w:sz w:val="24"/>
              </w:rPr>
            </w:pPr>
            <w:r w:rsidRPr="004C548C">
              <w:rPr>
                <w:sz w:val="24"/>
              </w:rPr>
              <w:t>5 108 775,86</w:t>
            </w:r>
          </w:p>
        </w:tc>
        <w:tc>
          <w:tcPr>
            <w:tcW w:w="901" w:type="dxa"/>
          </w:tcPr>
          <w:p w:rsidR="006E62DC" w:rsidRPr="005E77E0" w:rsidRDefault="00814D3A" w:rsidP="00814D3A">
            <w:pPr>
              <w:rPr>
                <w:sz w:val="24"/>
              </w:rPr>
            </w:pPr>
            <w:r w:rsidRPr="004C548C">
              <w:rPr>
                <w:sz w:val="24"/>
              </w:rPr>
              <w:t>5 010 577,17</w:t>
            </w:r>
          </w:p>
        </w:tc>
        <w:tc>
          <w:tcPr>
            <w:tcW w:w="901" w:type="dxa"/>
          </w:tcPr>
          <w:p w:rsidR="006E62DC" w:rsidRDefault="00814D3A" w:rsidP="00814D3A">
            <w:r w:rsidRPr="004C548C">
              <w:rPr>
                <w:sz w:val="24"/>
              </w:rPr>
              <w:t>4 308 974,17</w:t>
            </w:r>
          </w:p>
        </w:tc>
      </w:tr>
      <w:tr w:rsidR="006E62DC" w:rsidRPr="005E77E0" w:rsidTr="006E62DC">
        <w:trPr>
          <w:trHeight w:val="343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1</w:t>
            </w: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Подпрограммы</w:t>
            </w:r>
          </w:p>
        </w:tc>
        <w:tc>
          <w:tcPr>
            <w:tcW w:w="873" w:type="dxa"/>
          </w:tcPr>
          <w:p w:rsidR="006E62DC" w:rsidRPr="005E77E0" w:rsidRDefault="006E62DC" w:rsidP="000820FC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0820FC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0820FC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233A7B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233A7B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901" w:type="dxa"/>
          </w:tcPr>
          <w:p w:rsidR="006E62DC" w:rsidRPr="005E77E0" w:rsidRDefault="006E62DC" w:rsidP="00233A7B">
            <w:pPr>
              <w:spacing w:before="40" w:after="40"/>
              <w:jc w:val="center"/>
            </w:pPr>
          </w:p>
        </w:tc>
        <w:tc>
          <w:tcPr>
            <w:tcW w:w="901" w:type="dxa"/>
          </w:tcPr>
          <w:p w:rsidR="006E62DC" w:rsidRPr="005E77E0" w:rsidRDefault="006E62DC" w:rsidP="00233A7B">
            <w:pPr>
              <w:spacing w:before="40" w:after="40"/>
              <w:jc w:val="center"/>
            </w:pPr>
          </w:p>
        </w:tc>
      </w:tr>
      <w:tr w:rsidR="006E62DC" w:rsidRPr="005E77E0" w:rsidTr="006E62DC">
        <w:trPr>
          <w:trHeight w:val="1350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1.1</w:t>
            </w: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Подпрограмма «Обеспечение деятельности органов самоуправления    администрации Порздневского сельского поселения» муниципальной программы Порздневского сельского поселения «Совершенствование управления муниципальными финансами»</w:t>
            </w:r>
          </w:p>
        </w:tc>
        <w:tc>
          <w:tcPr>
            <w:tcW w:w="873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3309229,85</w:t>
            </w:r>
          </w:p>
        </w:tc>
        <w:tc>
          <w:tcPr>
            <w:tcW w:w="901" w:type="dxa"/>
          </w:tcPr>
          <w:p w:rsidR="006E62DC" w:rsidRPr="005E77E0" w:rsidRDefault="006E62DC" w:rsidP="00383F0C">
            <w:pPr>
              <w:rPr>
                <w:sz w:val="24"/>
              </w:rPr>
            </w:pPr>
            <w:r w:rsidRPr="005E77E0">
              <w:rPr>
                <w:sz w:val="24"/>
              </w:rPr>
              <w:t>3816294,39</w:t>
            </w:r>
          </w:p>
        </w:tc>
        <w:tc>
          <w:tcPr>
            <w:tcW w:w="901" w:type="dxa"/>
          </w:tcPr>
          <w:p w:rsidR="006E62DC" w:rsidRPr="005E77E0" w:rsidRDefault="006E62DC" w:rsidP="00383F0C">
            <w:pPr>
              <w:rPr>
                <w:sz w:val="24"/>
              </w:rPr>
            </w:pPr>
            <w:r>
              <w:rPr>
                <w:sz w:val="24"/>
              </w:rPr>
              <w:t>4304</w:t>
            </w:r>
            <w:r w:rsidRPr="00C15DA3">
              <w:rPr>
                <w:sz w:val="24"/>
              </w:rPr>
              <w:t>523,39</w:t>
            </w:r>
          </w:p>
        </w:tc>
        <w:tc>
          <w:tcPr>
            <w:tcW w:w="901" w:type="dxa"/>
          </w:tcPr>
          <w:p w:rsidR="006E62DC" w:rsidRPr="005E77E0" w:rsidRDefault="004C548C" w:rsidP="004C548C">
            <w:pPr>
              <w:rPr>
                <w:sz w:val="24"/>
              </w:rPr>
            </w:pPr>
            <w:r w:rsidRPr="004C548C">
              <w:rPr>
                <w:sz w:val="24"/>
              </w:rPr>
              <w:t>4 </w:t>
            </w:r>
            <w:r>
              <w:rPr>
                <w:sz w:val="24"/>
              </w:rPr>
              <w:t>89</w:t>
            </w:r>
            <w:r w:rsidRPr="004C548C">
              <w:rPr>
                <w:sz w:val="24"/>
              </w:rPr>
              <w:t>6 985,22</w:t>
            </w:r>
          </w:p>
        </w:tc>
        <w:tc>
          <w:tcPr>
            <w:tcW w:w="901" w:type="dxa"/>
          </w:tcPr>
          <w:p w:rsidR="006E62DC" w:rsidRPr="005E77E0" w:rsidRDefault="00814D3A" w:rsidP="00814D3A">
            <w:pPr>
              <w:rPr>
                <w:sz w:val="24"/>
              </w:rPr>
            </w:pPr>
            <w:r w:rsidRPr="004C548C">
              <w:rPr>
                <w:sz w:val="24"/>
              </w:rPr>
              <w:t>5 </w:t>
            </w:r>
            <w:r>
              <w:rPr>
                <w:sz w:val="24"/>
              </w:rPr>
              <w:t>08</w:t>
            </w:r>
            <w:r w:rsidRPr="004C548C">
              <w:rPr>
                <w:sz w:val="24"/>
              </w:rPr>
              <w:t>8 775,86</w:t>
            </w:r>
          </w:p>
        </w:tc>
        <w:tc>
          <w:tcPr>
            <w:tcW w:w="901" w:type="dxa"/>
          </w:tcPr>
          <w:p w:rsidR="006E62DC" w:rsidRPr="005E77E0" w:rsidRDefault="00814D3A" w:rsidP="00C15DA3">
            <w:pPr>
              <w:rPr>
                <w:sz w:val="24"/>
              </w:rPr>
            </w:pPr>
            <w:r>
              <w:rPr>
                <w:sz w:val="24"/>
              </w:rPr>
              <w:t>4 960 577,17</w:t>
            </w:r>
          </w:p>
        </w:tc>
        <w:tc>
          <w:tcPr>
            <w:tcW w:w="901" w:type="dxa"/>
          </w:tcPr>
          <w:p w:rsidR="006E62DC" w:rsidRDefault="003108AA" w:rsidP="00C15DA3">
            <w:r>
              <w:rPr>
                <w:sz w:val="24"/>
              </w:rPr>
              <w:t>4 258 974,17</w:t>
            </w:r>
          </w:p>
        </w:tc>
      </w:tr>
      <w:tr w:rsidR="006E62DC" w:rsidRPr="005E77E0" w:rsidTr="006E62DC">
        <w:trPr>
          <w:trHeight w:val="343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- федеральный бюджет</w:t>
            </w:r>
          </w:p>
        </w:tc>
        <w:tc>
          <w:tcPr>
            <w:tcW w:w="873" w:type="dxa"/>
          </w:tcPr>
          <w:p w:rsidR="006E62DC" w:rsidRPr="005E77E0" w:rsidRDefault="006E62DC" w:rsidP="00383F0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</w:tr>
      <w:tr w:rsidR="006E62DC" w:rsidRPr="005E77E0" w:rsidTr="006E62DC">
        <w:trPr>
          <w:trHeight w:val="283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- областной бюджет</w:t>
            </w:r>
          </w:p>
        </w:tc>
        <w:tc>
          <w:tcPr>
            <w:tcW w:w="873" w:type="dxa"/>
          </w:tcPr>
          <w:p w:rsidR="006E62DC" w:rsidRPr="005E77E0" w:rsidRDefault="006E62DC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</w:tr>
      <w:tr w:rsidR="006E62DC" w:rsidRPr="005E77E0" w:rsidTr="006E62DC">
        <w:trPr>
          <w:trHeight w:val="283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- местный бюджет</w:t>
            </w:r>
          </w:p>
        </w:tc>
        <w:tc>
          <w:tcPr>
            <w:tcW w:w="873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3309229,85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3816294,39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rPr>
                <w:sz w:val="24"/>
              </w:rPr>
            </w:pPr>
            <w:r>
              <w:rPr>
                <w:sz w:val="24"/>
              </w:rPr>
              <w:t>4304</w:t>
            </w:r>
            <w:r w:rsidRPr="00C15DA3">
              <w:rPr>
                <w:sz w:val="24"/>
              </w:rPr>
              <w:t>523,39</w:t>
            </w:r>
          </w:p>
        </w:tc>
        <w:tc>
          <w:tcPr>
            <w:tcW w:w="901" w:type="dxa"/>
          </w:tcPr>
          <w:p w:rsidR="006E62DC" w:rsidRPr="005E77E0" w:rsidRDefault="004C548C" w:rsidP="004C548C">
            <w:pPr>
              <w:rPr>
                <w:sz w:val="24"/>
              </w:rPr>
            </w:pPr>
            <w:r w:rsidRPr="004C548C">
              <w:rPr>
                <w:sz w:val="24"/>
              </w:rPr>
              <w:t>4 </w:t>
            </w:r>
            <w:r>
              <w:rPr>
                <w:sz w:val="24"/>
              </w:rPr>
              <w:t>89</w:t>
            </w:r>
            <w:r w:rsidRPr="004C548C">
              <w:rPr>
                <w:sz w:val="24"/>
              </w:rPr>
              <w:t>6 985,22</w:t>
            </w:r>
          </w:p>
        </w:tc>
        <w:tc>
          <w:tcPr>
            <w:tcW w:w="901" w:type="dxa"/>
          </w:tcPr>
          <w:p w:rsidR="006E62DC" w:rsidRPr="005E77E0" w:rsidRDefault="00814D3A" w:rsidP="00814D3A">
            <w:pPr>
              <w:rPr>
                <w:sz w:val="24"/>
              </w:rPr>
            </w:pPr>
            <w:r w:rsidRPr="004C548C">
              <w:rPr>
                <w:sz w:val="24"/>
              </w:rPr>
              <w:t>5 </w:t>
            </w:r>
            <w:r>
              <w:rPr>
                <w:sz w:val="24"/>
              </w:rPr>
              <w:t>08</w:t>
            </w:r>
            <w:r w:rsidRPr="004C548C">
              <w:rPr>
                <w:sz w:val="24"/>
              </w:rPr>
              <w:t>8 775,86</w:t>
            </w:r>
          </w:p>
        </w:tc>
        <w:tc>
          <w:tcPr>
            <w:tcW w:w="901" w:type="dxa"/>
          </w:tcPr>
          <w:p w:rsidR="006E62DC" w:rsidRPr="005E77E0" w:rsidRDefault="00814D3A" w:rsidP="00814D3A">
            <w:pPr>
              <w:rPr>
                <w:sz w:val="24"/>
              </w:rPr>
            </w:pPr>
            <w:r>
              <w:rPr>
                <w:sz w:val="24"/>
              </w:rPr>
              <w:t>4 960 577,17</w:t>
            </w:r>
          </w:p>
        </w:tc>
        <w:tc>
          <w:tcPr>
            <w:tcW w:w="901" w:type="dxa"/>
          </w:tcPr>
          <w:p w:rsidR="006E62DC" w:rsidRDefault="003108AA" w:rsidP="00814D3A">
            <w:r>
              <w:rPr>
                <w:sz w:val="24"/>
              </w:rPr>
              <w:t>4 258 974,17</w:t>
            </w:r>
          </w:p>
        </w:tc>
      </w:tr>
      <w:tr w:rsidR="006E62DC" w:rsidRPr="005E77E0" w:rsidTr="006E62DC">
        <w:trPr>
          <w:trHeight w:val="1445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1.2</w:t>
            </w: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Подпрограмма «Обеспечение финансирования непредвиденных расходов» муниципальной программы Порздневского сельского поселения «Совершенствование управления муниципальными финансами»</w:t>
            </w:r>
          </w:p>
        </w:tc>
        <w:tc>
          <w:tcPr>
            <w:tcW w:w="873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25004,0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50000,0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4C548C" w:rsidP="00233A7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E62DC" w:rsidRPr="005E77E0">
              <w:rPr>
                <w:sz w:val="24"/>
              </w:rPr>
              <w:t>0000,0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5E77E0">
              <w:rPr>
                <w:sz w:val="24"/>
              </w:rPr>
              <w:t>0000,0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50000,0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50000,0</w:t>
            </w:r>
          </w:p>
        </w:tc>
      </w:tr>
      <w:tr w:rsidR="006E62DC" w:rsidRPr="005E77E0" w:rsidTr="006E62DC">
        <w:trPr>
          <w:trHeight w:val="343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- федеральный бюджет</w:t>
            </w:r>
          </w:p>
        </w:tc>
        <w:tc>
          <w:tcPr>
            <w:tcW w:w="873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</w:tr>
      <w:tr w:rsidR="006E62DC" w:rsidRPr="005E77E0" w:rsidTr="006E62DC">
        <w:trPr>
          <w:trHeight w:val="343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- областной бюджет</w:t>
            </w:r>
          </w:p>
        </w:tc>
        <w:tc>
          <w:tcPr>
            <w:tcW w:w="873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0,00</w:t>
            </w:r>
          </w:p>
        </w:tc>
      </w:tr>
      <w:tr w:rsidR="006E62DC" w:rsidRPr="005E77E0" w:rsidTr="006E62DC">
        <w:trPr>
          <w:trHeight w:val="357"/>
        </w:trPr>
        <w:tc>
          <w:tcPr>
            <w:tcW w:w="407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</w:p>
        </w:tc>
        <w:tc>
          <w:tcPr>
            <w:tcW w:w="2776" w:type="dxa"/>
          </w:tcPr>
          <w:p w:rsidR="006E62DC" w:rsidRPr="005E77E0" w:rsidRDefault="006E62DC" w:rsidP="000820FC">
            <w:pPr>
              <w:spacing w:before="40" w:after="40"/>
              <w:rPr>
                <w:sz w:val="24"/>
              </w:rPr>
            </w:pPr>
            <w:r w:rsidRPr="005E77E0">
              <w:rPr>
                <w:sz w:val="24"/>
              </w:rPr>
              <w:t>- местный бюджет</w:t>
            </w:r>
          </w:p>
        </w:tc>
        <w:tc>
          <w:tcPr>
            <w:tcW w:w="873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25004,0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50000,0</w:t>
            </w:r>
          </w:p>
        </w:tc>
        <w:tc>
          <w:tcPr>
            <w:tcW w:w="901" w:type="dxa"/>
          </w:tcPr>
          <w:p w:rsidR="006E62DC" w:rsidRPr="005E77E0" w:rsidRDefault="006E62DC" w:rsidP="000820FC">
            <w:pPr>
              <w:rPr>
                <w:sz w:val="24"/>
              </w:rPr>
            </w:pPr>
            <w:r w:rsidRPr="005E77E0">
              <w:rPr>
                <w:sz w:val="24"/>
              </w:rPr>
              <w:t>0,0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5E77E0">
              <w:rPr>
                <w:sz w:val="24"/>
              </w:rPr>
              <w:t>0000,0</w:t>
            </w:r>
          </w:p>
        </w:tc>
        <w:tc>
          <w:tcPr>
            <w:tcW w:w="901" w:type="dxa"/>
          </w:tcPr>
          <w:p w:rsidR="006E62DC" w:rsidRPr="005E77E0" w:rsidRDefault="006E62DC" w:rsidP="00233A7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5E77E0">
              <w:rPr>
                <w:sz w:val="24"/>
              </w:rPr>
              <w:t>0000,0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50000,0</w:t>
            </w:r>
          </w:p>
        </w:tc>
        <w:tc>
          <w:tcPr>
            <w:tcW w:w="901" w:type="dxa"/>
          </w:tcPr>
          <w:p w:rsidR="006E62DC" w:rsidRPr="005E77E0" w:rsidRDefault="006E62DC" w:rsidP="00814D3A">
            <w:pPr>
              <w:rPr>
                <w:sz w:val="24"/>
              </w:rPr>
            </w:pPr>
            <w:r w:rsidRPr="005E77E0">
              <w:rPr>
                <w:sz w:val="24"/>
              </w:rPr>
              <w:t>50000,0</w:t>
            </w:r>
          </w:p>
        </w:tc>
      </w:tr>
    </w:tbl>
    <w:p w:rsidR="00454C21" w:rsidRPr="005E77E0" w:rsidRDefault="00454C21" w:rsidP="00075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259C" w:rsidRPr="005E77E0" w:rsidRDefault="0082259C" w:rsidP="0082259C">
      <w:pPr>
        <w:rPr>
          <w:b/>
        </w:rPr>
      </w:pPr>
    </w:p>
    <w:p w:rsidR="00740341" w:rsidRDefault="00740341" w:rsidP="001C0A50">
      <w:pPr>
        <w:pStyle w:val="ConsPlusNormal"/>
        <w:jc w:val="both"/>
        <w:rPr>
          <w:sz w:val="24"/>
          <w:szCs w:val="24"/>
        </w:rPr>
      </w:pPr>
    </w:p>
    <w:p w:rsidR="00497847" w:rsidRDefault="00497847" w:rsidP="001C0A50">
      <w:pPr>
        <w:pStyle w:val="ConsPlusNormal"/>
        <w:jc w:val="both"/>
        <w:rPr>
          <w:sz w:val="24"/>
          <w:szCs w:val="24"/>
        </w:rPr>
      </w:pPr>
    </w:p>
    <w:p w:rsidR="00497847" w:rsidRDefault="00497847" w:rsidP="001C0A50">
      <w:pPr>
        <w:pStyle w:val="ConsPlusNormal"/>
        <w:jc w:val="both"/>
        <w:rPr>
          <w:sz w:val="24"/>
          <w:szCs w:val="24"/>
        </w:rPr>
      </w:pPr>
    </w:p>
    <w:p w:rsidR="00497847" w:rsidRPr="005E77E0" w:rsidRDefault="00497847" w:rsidP="001C0A50">
      <w:pPr>
        <w:pStyle w:val="ConsPlusNormal"/>
        <w:jc w:val="both"/>
        <w:rPr>
          <w:sz w:val="24"/>
          <w:szCs w:val="24"/>
        </w:rPr>
      </w:pPr>
    </w:p>
    <w:p w:rsidR="006F0043" w:rsidRPr="005E77E0" w:rsidRDefault="006F0043" w:rsidP="00F660AB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F660AB" w:rsidRPr="005E77E0" w:rsidRDefault="00F660AB" w:rsidP="00F660AB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t xml:space="preserve">Приложение 1 </w:t>
      </w:r>
    </w:p>
    <w:p w:rsidR="00F660AB" w:rsidRPr="005E77E0" w:rsidRDefault="00F660AB" w:rsidP="00F660AB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t xml:space="preserve">к муниципальной программе Порздневского сельского поселения </w:t>
      </w:r>
    </w:p>
    <w:p w:rsidR="00F660AB" w:rsidRPr="005E77E0" w:rsidRDefault="00F660AB" w:rsidP="00F660AB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t>«Совершенствование управления муниципальными финансами»</w:t>
      </w:r>
    </w:p>
    <w:p w:rsidR="00115518" w:rsidRPr="005E77E0" w:rsidRDefault="00115518" w:rsidP="00F660AB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:rsidR="00115518" w:rsidRPr="005E77E0" w:rsidRDefault="0087196F" w:rsidP="0087196F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5E77E0">
        <w:rPr>
          <w:rFonts w:ascii="Times New Roman" w:hAnsi="Times New Roman"/>
          <w:b/>
          <w:sz w:val="24"/>
          <w:szCs w:val="24"/>
        </w:rPr>
        <w:t xml:space="preserve">Подпрограмма «Обеспечение деятельности органов местного самоуправления   администрации  Порздневского сельского поселения» </w:t>
      </w:r>
    </w:p>
    <w:p w:rsidR="004352EE" w:rsidRPr="005E77E0" w:rsidRDefault="004352EE" w:rsidP="00F82D4D">
      <w:pPr>
        <w:jc w:val="center"/>
        <w:rPr>
          <w:b/>
        </w:rPr>
      </w:pPr>
    </w:p>
    <w:p w:rsidR="00C8406B" w:rsidRPr="005E77E0" w:rsidRDefault="00115518" w:rsidP="00F82D4D">
      <w:pPr>
        <w:jc w:val="center"/>
        <w:rPr>
          <w:b/>
        </w:rPr>
      </w:pPr>
      <w:r w:rsidRPr="005E77E0">
        <w:rPr>
          <w:b/>
        </w:rPr>
        <w:t>1. Паспорт подпрограммы</w:t>
      </w:r>
    </w:p>
    <w:p w:rsidR="0087196F" w:rsidRPr="005E77E0" w:rsidRDefault="0087196F" w:rsidP="00F82D4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5097"/>
      </w:tblGrid>
      <w:tr w:rsidR="00C8406B" w:rsidRPr="005E77E0" w:rsidTr="0087196F">
        <w:trPr>
          <w:trHeight w:val="993"/>
        </w:trPr>
        <w:tc>
          <w:tcPr>
            <w:tcW w:w="4473" w:type="dxa"/>
          </w:tcPr>
          <w:p w:rsidR="00C8406B" w:rsidRPr="005E77E0" w:rsidRDefault="00C8406B" w:rsidP="0076401E">
            <w:pPr>
              <w:jc w:val="both"/>
            </w:pPr>
            <w:r w:rsidRPr="005E77E0">
              <w:t xml:space="preserve">Наименование </w:t>
            </w:r>
            <w:r w:rsidR="004C0991" w:rsidRPr="005E77E0">
              <w:t>П</w:t>
            </w:r>
            <w:r w:rsidRPr="005E77E0">
              <w:t>одпрограммы</w:t>
            </w:r>
          </w:p>
        </w:tc>
        <w:tc>
          <w:tcPr>
            <w:tcW w:w="5097" w:type="dxa"/>
          </w:tcPr>
          <w:p w:rsidR="00C8406B" w:rsidRPr="005E77E0" w:rsidRDefault="0087196F" w:rsidP="0087196F">
            <w:r w:rsidRPr="005E77E0">
              <w:t xml:space="preserve">«Обеспечение деятельности органов местного самоуправления   администрации Порздневского сельского поселения» </w:t>
            </w:r>
          </w:p>
        </w:tc>
      </w:tr>
      <w:tr w:rsidR="0087196F" w:rsidRPr="005E77E0" w:rsidTr="0087196F">
        <w:trPr>
          <w:trHeight w:val="554"/>
        </w:trPr>
        <w:tc>
          <w:tcPr>
            <w:tcW w:w="4473" w:type="dxa"/>
          </w:tcPr>
          <w:p w:rsidR="0087196F" w:rsidRPr="005E77E0" w:rsidRDefault="0087196F" w:rsidP="000820F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5097" w:type="dxa"/>
          </w:tcPr>
          <w:p w:rsidR="0087196F" w:rsidRPr="005E77E0" w:rsidRDefault="0087196F" w:rsidP="006D711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6D71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196F" w:rsidRPr="005E77E0" w:rsidTr="001C0A50">
        <w:trPr>
          <w:trHeight w:val="605"/>
        </w:trPr>
        <w:tc>
          <w:tcPr>
            <w:tcW w:w="4473" w:type="dxa"/>
          </w:tcPr>
          <w:p w:rsidR="0087196F" w:rsidRPr="005E77E0" w:rsidRDefault="0087196F" w:rsidP="000820F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097" w:type="dxa"/>
          </w:tcPr>
          <w:p w:rsidR="0087196F" w:rsidRPr="005E77E0" w:rsidRDefault="0087196F" w:rsidP="000820F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Администрация Порздневского сельского поселения</w:t>
            </w:r>
          </w:p>
        </w:tc>
      </w:tr>
      <w:tr w:rsidR="00C8406B" w:rsidRPr="005E77E0" w:rsidTr="001C0A50">
        <w:trPr>
          <w:trHeight w:val="1120"/>
        </w:trPr>
        <w:tc>
          <w:tcPr>
            <w:tcW w:w="4473" w:type="dxa"/>
          </w:tcPr>
          <w:p w:rsidR="00C8406B" w:rsidRPr="005E77E0" w:rsidRDefault="00C8406B" w:rsidP="0076401E">
            <w:pPr>
              <w:jc w:val="both"/>
            </w:pPr>
            <w:r w:rsidRPr="005E77E0">
              <w:t xml:space="preserve">Цель </w:t>
            </w:r>
            <w:r w:rsidR="004C0991" w:rsidRPr="005E77E0">
              <w:t>П</w:t>
            </w:r>
            <w:r w:rsidRPr="005E77E0">
              <w:t>одпрограммы</w:t>
            </w:r>
          </w:p>
        </w:tc>
        <w:tc>
          <w:tcPr>
            <w:tcW w:w="5097" w:type="dxa"/>
          </w:tcPr>
          <w:p w:rsidR="00C8406B" w:rsidRPr="005E77E0" w:rsidRDefault="00C8406B" w:rsidP="0087196F">
            <w:pPr>
              <w:suppressAutoHyphens/>
              <w:jc w:val="both"/>
            </w:pPr>
            <w:r w:rsidRPr="005E77E0">
              <w:t>Создание условий для оптимизации и повышения эффективности расходов бюджета</w:t>
            </w:r>
            <w:r w:rsidR="0087196F" w:rsidRPr="005E77E0">
              <w:t xml:space="preserve"> поселения</w:t>
            </w:r>
            <w:r w:rsidRPr="005E77E0">
              <w:t>, повышения откр</w:t>
            </w:r>
            <w:r w:rsidR="004C0991" w:rsidRPr="005E77E0">
              <w:t>ытости и доступности информации</w:t>
            </w:r>
          </w:p>
        </w:tc>
      </w:tr>
      <w:tr w:rsidR="00C8406B" w:rsidRPr="005E77E0" w:rsidTr="0082259C">
        <w:trPr>
          <w:trHeight w:val="536"/>
        </w:trPr>
        <w:tc>
          <w:tcPr>
            <w:tcW w:w="4473" w:type="dxa"/>
          </w:tcPr>
          <w:p w:rsidR="00C8406B" w:rsidRPr="005E77E0" w:rsidRDefault="00C8406B" w:rsidP="0076401E">
            <w:pPr>
              <w:jc w:val="both"/>
            </w:pPr>
            <w:r w:rsidRPr="005E77E0">
              <w:t xml:space="preserve">Задачи </w:t>
            </w:r>
            <w:r w:rsidR="004C0991" w:rsidRPr="005E77E0">
              <w:t>П</w:t>
            </w:r>
            <w:r w:rsidRPr="005E77E0">
              <w:t>одпрограммы</w:t>
            </w:r>
          </w:p>
        </w:tc>
        <w:tc>
          <w:tcPr>
            <w:tcW w:w="5097" w:type="dxa"/>
          </w:tcPr>
          <w:p w:rsidR="00C8406B" w:rsidRPr="005E77E0" w:rsidRDefault="00C8406B" w:rsidP="004C0991">
            <w:pPr>
              <w:jc w:val="both"/>
            </w:pPr>
            <w:r w:rsidRPr="005E77E0">
              <w:t>1.Реализация мероприятий, направленных на сбалансированное управле</w:t>
            </w:r>
            <w:r w:rsidR="004C0991" w:rsidRPr="005E77E0">
              <w:t>ние расходами бюджета</w:t>
            </w:r>
            <w:r w:rsidR="0087196F" w:rsidRPr="005E77E0">
              <w:t xml:space="preserve"> поселения</w:t>
            </w:r>
          </w:p>
          <w:p w:rsidR="00C8406B" w:rsidRPr="005E77E0" w:rsidRDefault="0087196F" w:rsidP="004C0991">
            <w:pPr>
              <w:jc w:val="both"/>
            </w:pPr>
            <w:r w:rsidRPr="005E77E0">
              <w:t>2</w:t>
            </w:r>
            <w:r w:rsidR="00C8406B" w:rsidRPr="005E77E0">
              <w:t>.Повышение э</w:t>
            </w:r>
            <w:r w:rsidR="004C0991" w:rsidRPr="005E77E0">
              <w:t>ффективности бюджетных расходов</w:t>
            </w:r>
          </w:p>
          <w:p w:rsidR="001C0A50" w:rsidRPr="005E77E0" w:rsidRDefault="0087196F" w:rsidP="004C0991">
            <w:pPr>
              <w:jc w:val="both"/>
            </w:pPr>
            <w:r w:rsidRPr="005E77E0">
              <w:t>3</w:t>
            </w:r>
            <w:r w:rsidR="00C8406B" w:rsidRPr="005E77E0">
              <w:t>. Внедрение современных методов и технологий упра</w:t>
            </w:r>
            <w:r w:rsidR="004C0991" w:rsidRPr="005E77E0">
              <w:t>вления муниципальными финансами</w:t>
            </w:r>
          </w:p>
          <w:p w:rsidR="00C8406B" w:rsidRPr="005E77E0" w:rsidRDefault="0087196F" w:rsidP="000F6ACB">
            <w:pPr>
              <w:jc w:val="both"/>
            </w:pPr>
            <w:r w:rsidRPr="005E77E0">
              <w:t>4</w:t>
            </w:r>
            <w:r w:rsidR="00C8406B" w:rsidRPr="005E77E0">
              <w:t xml:space="preserve">. Информатизация бюджетного процесса, повышение прозрачности бюджетной системы и доступности информации о бюджетном процессе в </w:t>
            </w:r>
            <w:r w:rsidRPr="005E77E0">
              <w:t>Порздневском сельском поселении</w:t>
            </w:r>
          </w:p>
        </w:tc>
      </w:tr>
      <w:tr w:rsidR="00C8406B" w:rsidRPr="005E77E0" w:rsidTr="000F6ACB">
        <w:trPr>
          <w:trHeight w:val="3392"/>
        </w:trPr>
        <w:tc>
          <w:tcPr>
            <w:tcW w:w="4473" w:type="dxa"/>
          </w:tcPr>
          <w:p w:rsidR="00C8406B" w:rsidRPr="005E77E0" w:rsidRDefault="00C8406B" w:rsidP="0076401E">
            <w:pPr>
              <w:jc w:val="both"/>
            </w:pPr>
            <w:r w:rsidRPr="005E77E0">
              <w:lastRenderedPageBreak/>
              <w:t xml:space="preserve">Основные мероприятия </w:t>
            </w:r>
            <w:r w:rsidR="004C0991" w:rsidRPr="005E77E0">
              <w:t>П</w:t>
            </w:r>
            <w:r w:rsidRPr="005E77E0">
              <w:t>одпрограммы</w:t>
            </w:r>
          </w:p>
        </w:tc>
        <w:tc>
          <w:tcPr>
            <w:tcW w:w="5097" w:type="dxa"/>
          </w:tcPr>
          <w:p w:rsidR="00C8406B" w:rsidRPr="005E77E0" w:rsidRDefault="00C8406B" w:rsidP="004C0991">
            <w:pPr>
              <w:jc w:val="both"/>
            </w:pPr>
            <w:r w:rsidRPr="005E77E0">
              <w:t>1.Внедрение современных методов управления муниципальными финансами, совершенствование нормативного правового регулирования</w:t>
            </w:r>
          </w:p>
          <w:p w:rsidR="00C8406B" w:rsidRPr="005E77E0" w:rsidRDefault="00C8406B" w:rsidP="004C0991">
            <w:pPr>
              <w:jc w:val="both"/>
            </w:pPr>
            <w:r w:rsidRPr="005E77E0">
              <w:t>2.Повышение открытости и прозрачности бюджетног</w:t>
            </w:r>
            <w:r w:rsidR="004C0991" w:rsidRPr="005E77E0">
              <w:t>о процесса, реализация проекта «Бюджет для граждан»</w:t>
            </w:r>
          </w:p>
          <w:p w:rsidR="00C8406B" w:rsidRPr="005E77E0" w:rsidRDefault="00C8406B" w:rsidP="004C0991">
            <w:pPr>
              <w:jc w:val="both"/>
            </w:pPr>
            <w:r w:rsidRPr="005E77E0">
              <w:t>3. Модернизации технических и программных комплексов организации бюджетного процесса</w:t>
            </w:r>
          </w:p>
          <w:p w:rsidR="00C8406B" w:rsidRPr="005E77E0" w:rsidRDefault="00115518" w:rsidP="000F6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196F" w:rsidRPr="005E77E0">
              <w:rPr>
                <w:rFonts w:ascii="Times New Roman" w:hAnsi="Times New Roman" w:cs="Times New Roman"/>
                <w:sz w:val="24"/>
                <w:szCs w:val="24"/>
              </w:rPr>
              <w:t xml:space="preserve">.Обеспечение публикации в сети Интернет информации о системе управления муниципальными финансами </w:t>
            </w:r>
          </w:p>
        </w:tc>
      </w:tr>
      <w:tr w:rsidR="00C8406B" w:rsidRPr="005E77E0" w:rsidTr="00B56BD3">
        <w:trPr>
          <w:trHeight w:val="982"/>
        </w:trPr>
        <w:tc>
          <w:tcPr>
            <w:tcW w:w="4473" w:type="dxa"/>
          </w:tcPr>
          <w:p w:rsidR="00C8406B" w:rsidRPr="005E77E0" w:rsidRDefault="0087196F" w:rsidP="0076401E">
            <w:pPr>
              <w:jc w:val="both"/>
            </w:pPr>
            <w:r w:rsidRPr="005E77E0">
              <w:t>Объем ресурсного обеспечения подпрограммы</w:t>
            </w:r>
          </w:p>
        </w:tc>
        <w:tc>
          <w:tcPr>
            <w:tcW w:w="5097" w:type="dxa"/>
          </w:tcPr>
          <w:p w:rsidR="0087196F" w:rsidRPr="005E77E0" w:rsidRDefault="0087196F" w:rsidP="0087196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87196F" w:rsidRPr="005E77E0" w:rsidRDefault="0087196F" w:rsidP="00EC5790">
            <w:r w:rsidRPr="005E77E0">
              <w:t xml:space="preserve">2021 год – </w:t>
            </w:r>
            <w:r w:rsidR="00860CB6" w:rsidRPr="005E77E0">
              <w:t>3 309 229,85</w:t>
            </w:r>
            <w:r w:rsidRPr="005E77E0">
              <w:t xml:space="preserve"> руб.</w:t>
            </w:r>
          </w:p>
          <w:p w:rsidR="0087196F" w:rsidRPr="005E77E0" w:rsidRDefault="0087196F" w:rsidP="00EC5790">
            <w:r w:rsidRPr="005E77E0">
              <w:t xml:space="preserve">2022 год – </w:t>
            </w:r>
            <w:r w:rsidR="00DB0B37" w:rsidRPr="005E77E0">
              <w:t>3 816 294,39</w:t>
            </w:r>
            <w:r w:rsidRPr="005E77E0">
              <w:t xml:space="preserve">руб. </w:t>
            </w:r>
          </w:p>
          <w:p w:rsidR="0087196F" w:rsidRPr="005E77E0" w:rsidRDefault="0087196F" w:rsidP="00EC5790">
            <w:r w:rsidRPr="005E77E0">
              <w:t xml:space="preserve">2023 год – </w:t>
            </w:r>
            <w:r w:rsidR="007614F9">
              <w:t xml:space="preserve">4 304 523,39 </w:t>
            </w:r>
            <w:r w:rsidRPr="005E77E0">
              <w:t>руб.</w:t>
            </w:r>
          </w:p>
          <w:p w:rsidR="006F0043" w:rsidRPr="005E77E0" w:rsidRDefault="006F0043" w:rsidP="00EC5790">
            <w:r w:rsidRPr="005E77E0">
              <w:t xml:space="preserve">2024 год – </w:t>
            </w:r>
            <w:r w:rsidR="00452291" w:rsidRPr="0032596B">
              <w:t>4 896 985,22</w:t>
            </w:r>
            <w:r w:rsidRPr="005E77E0">
              <w:t>руб</w:t>
            </w:r>
            <w:r w:rsidR="00CC2C3A" w:rsidRPr="005E77E0">
              <w:t>.</w:t>
            </w:r>
          </w:p>
          <w:p w:rsidR="001D69AB" w:rsidRDefault="00CC2C3A" w:rsidP="001D69AB">
            <w:r w:rsidRPr="005E77E0">
              <w:t xml:space="preserve">2025 год – </w:t>
            </w:r>
            <w:r w:rsidR="00452291">
              <w:t xml:space="preserve">5 088 775,86 </w:t>
            </w:r>
            <w:r w:rsidR="001D69AB" w:rsidRPr="005E77E0">
              <w:t>руб.</w:t>
            </w:r>
          </w:p>
          <w:p w:rsidR="00B56BD3" w:rsidRDefault="00B56BD3" w:rsidP="001D69AB">
            <w:r w:rsidRPr="005E77E0">
              <w:t>202</w:t>
            </w:r>
            <w:r>
              <w:t>6</w:t>
            </w:r>
            <w:r w:rsidRPr="005E77E0">
              <w:t xml:space="preserve"> год – </w:t>
            </w:r>
            <w:r w:rsidR="00452291" w:rsidRPr="0023692F">
              <w:t>4 960 577,17</w:t>
            </w:r>
            <w:r w:rsidR="00452291">
              <w:t xml:space="preserve"> </w:t>
            </w:r>
            <w:r w:rsidRPr="005E77E0">
              <w:t>руб.</w:t>
            </w:r>
          </w:p>
          <w:p w:rsidR="006D711A" w:rsidRPr="005E77E0" w:rsidRDefault="006D711A" w:rsidP="001D69AB">
            <w:r w:rsidRPr="005E77E0">
              <w:t>202</w:t>
            </w:r>
            <w:r>
              <w:t>7</w:t>
            </w:r>
            <w:r w:rsidRPr="005E77E0">
              <w:t xml:space="preserve"> год – </w:t>
            </w:r>
            <w:r w:rsidR="00452291" w:rsidRPr="006029FF">
              <w:t>4 258 974,17</w:t>
            </w:r>
            <w:r w:rsidR="00452291">
              <w:t xml:space="preserve"> </w:t>
            </w:r>
            <w:r w:rsidRPr="005E77E0">
              <w:t>руб</w:t>
            </w:r>
            <w:r w:rsidR="004C548C">
              <w:t>.</w:t>
            </w:r>
          </w:p>
          <w:p w:rsidR="0087196F" w:rsidRPr="005E77E0" w:rsidRDefault="0087196F" w:rsidP="001D69AB">
            <w:r w:rsidRPr="005E77E0">
              <w:t>федеральный бюджет – 0,00 руб.</w:t>
            </w:r>
          </w:p>
          <w:p w:rsidR="0087196F" w:rsidRPr="005E77E0" w:rsidRDefault="0087196F" w:rsidP="0087196F">
            <w:r w:rsidRPr="005E77E0">
              <w:t>областной бюджет – 0,00руб.</w:t>
            </w:r>
          </w:p>
          <w:p w:rsidR="0087196F" w:rsidRPr="005E77E0" w:rsidRDefault="0087196F" w:rsidP="0087196F">
            <w:r w:rsidRPr="005E77E0">
              <w:t>местный бюджет</w:t>
            </w:r>
          </w:p>
          <w:p w:rsidR="00EC5790" w:rsidRPr="005E77E0" w:rsidRDefault="00EC5790" w:rsidP="00EC5790">
            <w:r w:rsidRPr="005E77E0">
              <w:t xml:space="preserve">2021 год – </w:t>
            </w:r>
            <w:r w:rsidR="00860CB6" w:rsidRPr="005E77E0">
              <w:t>3 309 229,85</w:t>
            </w:r>
            <w:r w:rsidRPr="005E77E0">
              <w:t>руб.</w:t>
            </w:r>
          </w:p>
          <w:p w:rsidR="001D69AB" w:rsidRPr="005E77E0" w:rsidRDefault="001D69AB" w:rsidP="001D69AB">
            <w:r w:rsidRPr="005E77E0">
              <w:t xml:space="preserve">2022 год – </w:t>
            </w:r>
            <w:r w:rsidR="00DB0B37" w:rsidRPr="005E77E0">
              <w:t>3 816 294,39</w:t>
            </w:r>
            <w:r w:rsidRPr="005E77E0">
              <w:t xml:space="preserve">руб. </w:t>
            </w:r>
          </w:p>
          <w:p w:rsidR="007614F9" w:rsidRPr="005E77E0" w:rsidRDefault="007614F9" w:rsidP="007614F9">
            <w:r w:rsidRPr="005E77E0">
              <w:t xml:space="preserve">2023 год – </w:t>
            </w:r>
            <w:r>
              <w:t xml:space="preserve">4 304 523,39 </w:t>
            </w:r>
            <w:r w:rsidRPr="005E77E0">
              <w:t>руб.</w:t>
            </w:r>
          </w:p>
          <w:p w:rsidR="00452291" w:rsidRPr="005E77E0" w:rsidRDefault="00452291" w:rsidP="00452291">
            <w:r w:rsidRPr="005E77E0">
              <w:t xml:space="preserve">2024 год – </w:t>
            </w:r>
            <w:r w:rsidRPr="0032596B">
              <w:t>4 896 985,22</w:t>
            </w:r>
            <w:r w:rsidRPr="005E77E0">
              <w:t>руб.</w:t>
            </w:r>
          </w:p>
          <w:p w:rsidR="00452291" w:rsidRDefault="00452291" w:rsidP="00452291">
            <w:r w:rsidRPr="005E77E0">
              <w:t xml:space="preserve">2025 год – </w:t>
            </w:r>
            <w:r>
              <w:t xml:space="preserve">5 088 775,86 </w:t>
            </w:r>
            <w:r w:rsidRPr="005E77E0">
              <w:t>руб.</w:t>
            </w:r>
          </w:p>
          <w:p w:rsidR="00452291" w:rsidRDefault="00452291" w:rsidP="00452291">
            <w:r w:rsidRPr="005E77E0">
              <w:t>202</w:t>
            </w:r>
            <w:r>
              <w:t>6</w:t>
            </w:r>
            <w:r w:rsidRPr="005E77E0">
              <w:t xml:space="preserve"> год – </w:t>
            </w:r>
            <w:r w:rsidRPr="0023692F">
              <w:t>4 960 577,17</w:t>
            </w:r>
            <w:r>
              <w:t xml:space="preserve"> </w:t>
            </w:r>
            <w:r w:rsidRPr="005E77E0">
              <w:t>руб.</w:t>
            </w:r>
          </w:p>
          <w:p w:rsidR="00B56BD3" w:rsidRPr="005E77E0" w:rsidRDefault="00452291" w:rsidP="006F0043">
            <w:r w:rsidRPr="005E77E0">
              <w:t>202</w:t>
            </w:r>
            <w:r>
              <w:t>7</w:t>
            </w:r>
            <w:r w:rsidRPr="005E77E0">
              <w:t xml:space="preserve"> год – </w:t>
            </w:r>
            <w:r w:rsidRPr="006029FF">
              <w:t>4 258 974,17</w:t>
            </w:r>
            <w:r>
              <w:t xml:space="preserve"> </w:t>
            </w:r>
            <w:r w:rsidRPr="005E77E0">
              <w:t>руб</w:t>
            </w:r>
          </w:p>
        </w:tc>
      </w:tr>
    </w:tbl>
    <w:p w:rsidR="001B7F27" w:rsidRPr="005E77E0" w:rsidRDefault="001B7F27" w:rsidP="001B7F27">
      <w:pPr>
        <w:pStyle w:val="4"/>
        <w:jc w:val="center"/>
        <w:rPr>
          <w:rFonts w:ascii="Times New Roman" w:hAnsi="Times New Roman"/>
          <w:i w:val="0"/>
          <w:color w:val="auto"/>
        </w:rPr>
      </w:pPr>
      <w:r w:rsidRPr="005E77E0">
        <w:rPr>
          <w:rFonts w:ascii="Times New Roman" w:hAnsi="Times New Roman"/>
          <w:i w:val="0"/>
          <w:color w:val="auto"/>
        </w:rPr>
        <w:t>2. Краткая характеристика реализации подпрограммы</w:t>
      </w:r>
    </w:p>
    <w:p w:rsidR="00194E15" w:rsidRPr="005E77E0" w:rsidRDefault="00DD5741" w:rsidP="00DD57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77E0">
        <w:rPr>
          <w:rFonts w:eastAsia="Calibri"/>
          <w:lang w:eastAsia="en-US"/>
        </w:rPr>
        <w:t>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правоотношений, осуществлению бюджетного процесса, размерам дефицита местных бюджетов, уровню и составу муниципального долга, исполнению бюджетных и долговых обязательств муниципальных образований.</w:t>
      </w:r>
    </w:p>
    <w:p w:rsidR="00DD5741" w:rsidRPr="005E77E0" w:rsidRDefault="00DD5741" w:rsidP="00DD57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77E0">
        <w:rPr>
          <w:rFonts w:eastAsia="Calibri"/>
          <w:lang w:eastAsia="en-US"/>
        </w:rPr>
        <w:t>В целях развития системы муниципального финансового контроля проводились мероприятия по практическому осуществлению внутреннего финансового контроля.</w:t>
      </w:r>
    </w:p>
    <w:p w:rsidR="00DD5741" w:rsidRPr="005E77E0" w:rsidRDefault="00DD5741" w:rsidP="00DD57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77E0">
        <w:rPr>
          <w:rFonts w:eastAsia="Calibri"/>
          <w:lang w:eastAsia="en-US"/>
        </w:rPr>
        <w:t xml:space="preserve">Основная работа по развитию информационной системы управления муниципальными финансами </w:t>
      </w:r>
      <w:r w:rsidR="00194E15" w:rsidRPr="005E77E0">
        <w:rPr>
          <w:rFonts w:eastAsia="Calibri"/>
          <w:lang w:eastAsia="en-US"/>
        </w:rPr>
        <w:t>Порздневского сельского поселения</w:t>
      </w:r>
      <w:r w:rsidRPr="005E77E0">
        <w:rPr>
          <w:rFonts w:eastAsia="Calibri"/>
          <w:lang w:eastAsia="en-US"/>
        </w:rPr>
        <w:t xml:space="preserve"> была сосредоточена на автоматизации процедур сбора и составления бюджетной отчетности. Внедрение информационных систем в деятельность органов местного самоуправления позволило повысить достоверность представляемых отчетных данных, сократить временные и финансовые затраты на подготовку отчетности, обеспечить оперативный доступ к информации всех заинтересованных лиц. </w:t>
      </w:r>
    </w:p>
    <w:p w:rsidR="00DD5741" w:rsidRPr="005E77E0" w:rsidRDefault="00DD5741" w:rsidP="00DD57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77E0">
        <w:rPr>
          <w:rFonts w:eastAsia="Calibri"/>
          <w:lang w:eastAsia="en-US"/>
        </w:rPr>
        <w:t xml:space="preserve">Несмотря на достигнутые результаты, в сфере повышения эффективности бюджетных расходов остаются задачи, требующие дальнейшего решения. </w:t>
      </w:r>
    </w:p>
    <w:p w:rsidR="00C329D7" w:rsidRPr="005E77E0" w:rsidRDefault="00C329D7" w:rsidP="00C329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77E0">
        <w:rPr>
          <w:rFonts w:eastAsia="Calibri"/>
          <w:lang w:eastAsia="en-US"/>
        </w:rPr>
        <w:t xml:space="preserve"> Для успешно</w:t>
      </w:r>
      <w:r w:rsidR="00DD5741" w:rsidRPr="005E77E0">
        <w:rPr>
          <w:rFonts w:eastAsia="Calibri"/>
          <w:lang w:eastAsia="en-US"/>
        </w:rPr>
        <w:t>й</w:t>
      </w:r>
      <w:r w:rsidRPr="005E77E0">
        <w:rPr>
          <w:rFonts w:eastAsia="Calibri"/>
          <w:lang w:eastAsia="en-US"/>
        </w:rPr>
        <w:t xml:space="preserve"> реализации муниципальной программы предполагает получение следующих результатов: </w:t>
      </w:r>
    </w:p>
    <w:p w:rsidR="00C329D7" w:rsidRPr="005E77E0" w:rsidRDefault="00C329D7" w:rsidP="00C329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77E0">
        <w:rPr>
          <w:rFonts w:eastAsia="Calibri"/>
          <w:lang w:eastAsia="en-US"/>
        </w:rPr>
        <w:t>- 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C329D7" w:rsidRPr="005E77E0" w:rsidRDefault="00C329D7" w:rsidP="00C329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77E0">
        <w:rPr>
          <w:rFonts w:eastAsia="Calibri"/>
          <w:lang w:eastAsia="en-US"/>
        </w:rPr>
        <w:lastRenderedPageBreak/>
        <w:t xml:space="preserve">- увеличение доли программных расходов и переход к формированию бюджета муниципального района в структуре муниципальных программ; </w:t>
      </w:r>
    </w:p>
    <w:p w:rsidR="00C329D7" w:rsidRPr="005E77E0" w:rsidRDefault="00C329D7" w:rsidP="00C329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77E0">
        <w:rPr>
          <w:rFonts w:eastAsia="Calibri"/>
          <w:lang w:eastAsia="en-US"/>
        </w:rPr>
        <w:t xml:space="preserve">- повышение эффективности исполнения бюджета муниципального </w:t>
      </w:r>
      <w:r w:rsidR="00194E15" w:rsidRPr="005E77E0">
        <w:rPr>
          <w:rFonts w:eastAsia="Calibri"/>
          <w:lang w:eastAsia="en-US"/>
        </w:rPr>
        <w:t>поселения</w:t>
      </w:r>
      <w:r w:rsidRPr="005E77E0">
        <w:rPr>
          <w:rFonts w:eastAsia="Calibri"/>
          <w:lang w:eastAsia="en-US"/>
        </w:rPr>
        <w:t xml:space="preserve"> по доходам и обеспечение роста налоговых и неналоговых доходов;</w:t>
      </w:r>
    </w:p>
    <w:p w:rsidR="00C329D7" w:rsidRPr="005E77E0" w:rsidRDefault="00C329D7" w:rsidP="00C329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77E0">
        <w:rPr>
          <w:rFonts w:eastAsia="Calibri"/>
          <w:lang w:eastAsia="en-US"/>
        </w:rPr>
        <w:t xml:space="preserve">- сокращение дефицита бюджета </w:t>
      </w:r>
      <w:r w:rsidR="00194E15" w:rsidRPr="005E77E0">
        <w:rPr>
          <w:rFonts w:eastAsia="Calibri"/>
          <w:lang w:eastAsia="en-US"/>
        </w:rPr>
        <w:t>поселения</w:t>
      </w:r>
      <w:r w:rsidRPr="005E77E0">
        <w:rPr>
          <w:rFonts w:eastAsia="Calibri"/>
          <w:lang w:eastAsia="en-US"/>
        </w:rPr>
        <w:t>;</w:t>
      </w:r>
    </w:p>
    <w:p w:rsidR="00C329D7" w:rsidRPr="005E77E0" w:rsidRDefault="00C329D7" w:rsidP="00C329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77E0">
        <w:rPr>
          <w:rFonts w:eastAsia="Calibri"/>
          <w:lang w:eastAsia="en-US"/>
        </w:rPr>
        <w:t>- повышение эффективности выравнивания бюджетной обеспеченности поселений.</w:t>
      </w:r>
    </w:p>
    <w:p w:rsidR="00C329D7" w:rsidRPr="005E77E0" w:rsidRDefault="00C329D7" w:rsidP="00C329D7"/>
    <w:p w:rsidR="00C8406B" w:rsidRPr="005E77E0" w:rsidRDefault="00C8406B" w:rsidP="009D2781">
      <w:pPr>
        <w:widowControl w:val="0"/>
        <w:autoSpaceDE w:val="0"/>
        <w:autoSpaceDN w:val="0"/>
        <w:adjustRightInd w:val="0"/>
        <w:jc w:val="center"/>
        <w:outlineLvl w:val="2"/>
        <w:rPr>
          <w:b/>
          <w:lang w:eastAsia="en-US"/>
        </w:rPr>
      </w:pPr>
    </w:p>
    <w:p w:rsidR="00C8406B" w:rsidRPr="005E77E0" w:rsidRDefault="001B7F27" w:rsidP="00D9542D">
      <w:pPr>
        <w:widowControl w:val="0"/>
        <w:autoSpaceDE w:val="0"/>
        <w:autoSpaceDN w:val="0"/>
        <w:adjustRightInd w:val="0"/>
        <w:jc w:val="center"/>
        <w:outlineLvl w:val="2"/>
        <w:rPr>
          <w:b/>
          <w:lang w:eastAsia="en-US"/>
        </w:rPr>
      </w:pPr>
      <w:r w:rsidRPr="005E77E0">
        <w:rPr>
          <w:b/>
          <w:lang w:eastAsia="en-US"/>
        </w:rPr>
        <w:t>3</w:t>
      </w:r>
      <w:r w:rsidR="003740CB" w:rsidRPr="005E77E0">
        <w:rPr>
          <w:b/>
          <w:lang w:eastAsia="en-US"/>
        </w:rPr>
        <w:t>.</w:t>
      </w:r>
      <w:r w:rsidR="00D9542D" w:rsidRPr="005E77E0">
        <w:t xml:space="preserve"> </w:t>
      </w:r>
      <w:r w:rsidR="00D9542D" w:rsidRPr="005E77E0">
        <w:rPr>
          <w:b/>
        </w:rPr>
        <w:t>Цели и ожидаемые результаты реализации муниципальной подпрограммы</w:t>
      </w:r>
    </w:p>
    <w:p w:rsidR="003B399B" w:rsidRPr="005E77E0" w:rsidRDefault="003B399B" w:rsidP="009D2781">
      <w:pPr>
        <w:widowControl w:val="0"/>
        <w:autoSpaceDE w:val="0"/>
        <w:autoSpaceDN w:val="0"/>
        <w:adjustRightInd w:val="0"/>
        <w:jc w:val="center"/>
        <w:outlineLvl w:val="2"/>
        <w:rPr>
          <w:b/>
          <w:lang w:eastAsia="en-US"/>
        </w:rPr>
      </w:pPr>
    </w:p>
    <w:p w:rsidR="003B399B" w:rsidRPr="005E77E0" w:rsidRDefault="003B399B" w:rsidP="003B39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77E0">
        <w:rPr>
          <w:rFonts w:eastAsia="Calibri"/>
          <w:lang w:eastAsia="en-US"/>
        </w:rPr>
        <w:t>Подпрограмма содержит взаимоувязанную по задачам, срокам осуществления и объемам ассигнований систему мероприятий, направленных на создание условий для оптимизации и по</w:t>
      </w:r>
      <w:r w:rsidR="003740CB" w:rsidRPr="005E77E0">
        <w:rPr>
          <w:rFonts w:eastAsia="Calibri"/>
          <w:lang w:eastAsia="en-US"/>
        </w:rPr>
        <w:t>вышения эффективности расходов</w:t>
      </w:r>
      <w:r w:rsidRPr="005E77E0">
        <w:rPr>
          <w:rFonts w:eastAsia="Calibri"/>
          <w:lang w:eastAsia="en-US"/>
        </w:rPr>
        <w:t xml:space="preserve"> бюджета</w:t>
      </w:r>
      <w:r w:rsidR="003740CB" w:rsidRPr="005E77E0">
        <w:rPr>
          <w:rFonts w:eastAsia="Calibri"/>
          <w:lang w:eastAsia="en-US"/>
        </w:rPr>
        <w:t xml:space="preserve"> поселения</w:t>
      </w:r>
      <w:r w:rsidRPr="005E77E0">
        <w:rPr>
          <w:rFonts w:eastAsia="Calibri"/>
          <w:lang w:eastAsia="en-US"/>
        </w:rPr>
        <w:t>, повышения открытости и доступности информации о бюджетном процессе.</w:t>
      </w:r>
    </w:p>
    <w:p w:rsidR="00207B51" w:rsidRPr="005E77E0" w:rsidRDefault="00207B51" w:rsidP="00207B51">
      <w:pPr>
        <w:widowControl w:val="0"/>
        <w:autoSpaceDE w:val="0"/>
        <w:autoSpaceDN w:val="0"/>
        <w:adjustRightInd w:val="0"/>
        <w:ind w:firstLine="709"/>
        <w:jc w:val="both"/>
      </w:pPr>
      <w:r w:rsidRPr="005E77E0">
        <w:t>Цель Подпрограммы - создание условий для оптимизации и повышения эффективности расходов районного бюджета, повышения открытости и доступности информации.</w:t>
      </w:r>
    </w:p>
    <w:p w:rsidR="00655669" w:rsidRPr="005E77E0" w:rsidRDefault="00655669" w:rsidP="00AC453D">
      <w:pPr>
        <w:widowControl w:val="0"/>
        <w:autoSpaceDE w:val="0"/>
        <w:autoSpaceDN w:val="0"/>
        <w:adjustRightInd w:val="0"/>
        <w:ind w:firstLine="709"/>
        <w:jc w:val="both"/>
      </w:pPr>
      <w:r w:rsidRPr="005E77E0">
        <w:t>Для достижения цели Подпрограммы необходимо создание механизмов, направленных на решение следующих основных задач:</w:t>
      </w:r>
    </w:p>
    <w:p w:rsidR="00655669" w:rsidRPr="005E77E0" w:rsidRDefault="003740CB" w:rsidP="00AC453D">
      <w:pPr>
        <w:ind w:firstLine="708"/>
        <w:jc w:val="both"/>
      </w:pPr>
      <w:r w:rsidRPr="005E77E0">
        <w:t>1</w:t>
      </w:r>
      <w:r w:rsidR="00655669" w:rsidRPr="005E77E0">
        <w:t>.Реализация мероприятий, направленных на сбалансированное управление расходами бюджета</w:t>
      </w:r>
      <w:r w:rsidRPr="005E77E0">
        <w:t xml:space="preserve"> поселения</w:t>
      </w:r>
      <w:r w:rsidR="00D9542D" w:rsidRPr="005E77E0">
        <w:t>.</w:t>
      </w:r>
    </w:p>
    <w:p w:rsidR="00655669" w:rsidRPr="005E77E0" w:rsidRDefault="003740CB" w:rsidP="00AC453D">
      <w:pPr>
        <w:ind w:firstLine="708"/>
        <w:jc w:val="both"/>
      </w:pPr>
      <w:r w:rsidRPr="005E77E0">
        <w:t>2</w:t>
      </w:r>
      <w:r w:rsidR="00655669" w:rsidRPr="005E77E0">
        <w:t>.Повышение эффективности бюджетных расходов.</w:t>
      </w:r>
    </w:p>
    <w:p w:rsidR="00655669" w:rsidRPr="005E77E0" w:rsidRDefault="003740CB" w:rsidP="00AC453D">
      <w:pPr>
        <w:ind w:firstLine="708"/>
        <w:jc w:val="both"/>
      </w:pPr>
      <w:r w:rsidRPr="005E77E0">
        <w:t>3</w:t>
      </w:r>
      <w:r w:rsidR="00D9542D" w:rsidRPr="005E77E0">
        <w:t>.</w:t>
      </w:r>
      <w:r w:rsidR="00655669" w:rsidRPr="005E77E0">
        <w:t>Внедрение современных методов и технологий управления муниципальными финансами.</w:t>
      </w:r>
    </w:p>
    <w:p w:rsidR="00655669" w:rsidRPr="005E77E0" w:rsidRDefault="003740CB" w:rsidP="00AC453D">
      <w:pPr>
        <w:ind w:firstLine="708"/>
        <w:jc w:val="both"/>
      </w:pPr>
      <w:r w:rsidRPr="005E77E0">
        <w:t>4</w:t>
      </w:r>
      <w:r w:rsidR="00655669" w:rsidRPr="005E77E0">
        <w:t xml:space="preserve">. Информатизация бюджетного процесса, повышение прозрачности бюджетной системы и доступности информации о бюджетном процессе в </w:t>
      </w:r>
      <w:r w:rsidRPr="005E77E0">
        <w:t>Порздневском сельском поселении</w:t>
      </w:r>
      <w:r w:rsidR="00655669" w:rsidRPr="005E77E0">
        <w:t>.</w:t>
      </w:r>
    </w:p>
    <w:p w:rsidR="003B399B" w:rsidRPr="005E77E0" w:rsidRDefault="0078562C" w:rsidP="00AC453D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  <w:r w:rsidRPr="005E77E0">
        <w:rPr>
          <w:b/>
          <w:lang w:eastAsia="en-US"/>
        </w:rPr>
        <w:tab/>
      </w:r>
      <w:r w:rsidRPr="005E77E0">
        <w:rPr>
          <w:lang w:eastAsia="en-US"/>
        </w:rPr>
        <w:t>Решение поставленных задач потребует концентрирования всех субъектов бюджетного процесса.</w:t>
      </w:r>
    </w:p>
    <w:p w:rsidR="00BF327E" w:rsidRPr="005E77E0" w:rsidRDefault="00AC453D" w:rsidP="0078562C">
      <w:pPr>
        <w:autoSpaceDE w:val="0"/>
        <w:autoSpaceDN w:val="0"/>
        <w:adjustRightInd w:val="0"/>
        <w:ind w:firstLine="708"/>
        <w:jc w:val="both"/>
      </w:pPr>
      <w:r w:rsidRPr="005E77E0">
        <w:t xml:space="preserve">Для </w:t>
      </w:r>
      <w:r w:rsidR="00BF327E" w:rsidRPr="005E77E0">
        <w:t>повышения информированности населения и</w:t>
      </w:r>
      <w:r w:rsidR="003740CB" w:rsidRPr="005E77E0">
        <w:t xml:space="preserve"> </w:t>
      </w:r>
      <w:r w:rsidR="00BF327E" w:rsidRPr="005E77E0">
        <w:t xml:space="preserve">общественности </w:t>
      </w:r>
      <w:r w:rsidR="003740CB" w:rsidRPr="005E77E0">
        <w:t xml:space="preserve">Порздневского сельского поселения </w:t>
      </w:r>
      <w:r w:rsidR="00BF327E" w:rsidRPr="005E77E0">
        <w:t>о состоянии дел в бюджетной</w:t>
      </w:r>
      <w:r w:rsidR="003740CB" w:rsidRPr="005E77E0">
        <w:t xml:space="preserve"> </w:t>
      </w:r>
      <w:r w:rsidR="00BF327E" w:rsidRPr="005E77E0">
        <w:t>сфере организ</w:t>
      </w:r>
      <w:r w:rsidRPr="005E77E0">
        <w:t>уются и</w:t>
      </w:r>
      <w:r w:rsidR="00BF327E" w:rsidRPr="005E77E0">
        <w:t xml:space="preserve"> пров</w:t>
      </w:r>
      <w:r w:rsidRPr="005E77E0">
        <w:t>о</w:t>
      </w:r>
      <w:r w:rsidR="00BF327E" w:rsidRPr="005E77E0">
        <w:t>д</w:t>
      </w:r>
      <w:r w:rsidRPr="005E77E0">
        <w:t>ятся</w:t>
      </w:r>
      <w:r w:rsidR="00BF327E" w:rsidRPr="005E77E0">
        <w:t xml:space="preserve"> публичны</w:t>
      </w:r>
      <w:r w:rsidRPr="005E77E0">
        <w:t xml:space="preserve">е </w:t>
      </w:r>
      <w:r w:rsidR="00BF327E" w:rsidRPr="005E77E0">
        <w:t>слушани</w:t>
      </w:r>
      <w:r w:rsidRPr="005E77E0">
        <w:t>я</w:t>
      </w:r>
      <w:r w:rsidR="003740CB" w:rsidRPr="005E77E0">
        <w:t xml:space="preserve"> по проекту</w:t>
      </w:r>
      <w:r w:rsidR="00BF327E" w:rsidRPr="005E77E0">
        <w:t xml:space="preserve"> бюджета</w:t>
      </w:r>
      <w:r w:rsidR="003740CB" w:rsidRPr="005E77E0">
        <w:t xml:space="preserve"> поселения</w:t>
      </w:r>
      <w:r w:rsidR="00BF327E" w:rsidRPr="005E77E0">
        <w:t xml:space="preserve"> и проекту отчета об исполнении бюджета</w:t>
      </w:r>
      <w:r w:rsidR="003740CB" w:rsidRPr="005E77E0">
        <w:t xml:space="preserve"> поселения за год</w:t>
      </w:r>
      <w:r w:rsidR="00BF327E" w:rsidRPr="005E77E0">
        <w:t>, размещ</w:t>
      </w:r>
      <w:r w:rsidRPr="005E77E0">
        <w:t>аются в</w:t>
      </w:r>
      <w:r w:rsidR="004D2CAB" w:rsidRPr="005E77E0">
        <w:t xml:space="preserve"> районной </w:t>
      </w:r>
      <w:r w:rsidRPr="005E77E0">
        <w:t xml:space="preserve"> газете «</w:t>
      </w:r>
      <w:r w:rsidR="003740CB" w:rsidRPr="005E77E0">
        <w:t>Родная Нива</w:t>
      </w:r>
      <w:r w:rsidRPr="005E77E0">
        <w:t>»</w:t>
      </w:r>
      <w:r w:rsidR="00BF327E" w:rsidRPr="005E77E0">
        <w:t xml:space="preserve"> и на официальном сайте </w:t>
      </w:r>
      <w:r w:rsidR="003740CB" w:rsidRPr="005E77E0">
        <w:t xml:space="preserve">Порздневского сельского поселения </w:t>
      </w:r>
      <w:r w:rsidR="00BF327E" w:rsidRPr="005E77E0">
        <w:t>в информационно-телекоммуникационной сети Интернет решени</w:t>
      </w:r>
      <w:r w:rsidRPr="005E77E0">
        <w:t>я</w:t>
      </w:r>
      <w:r w:rsidR="00BF327E" w:rsidRPr="005E77E0">
        <w:t xml:space="preserve"> о бюджете</w:t>
      </w:r>
      <w:r w:rsidR="003740CB" w:rsidRPr="005E77E0">
        <w:t xml:space="preserve"> поселения</w:t>
      </w:r>
      <w:r w:rsidR="00BF327E" w:rsidRPr="005E77E0">
        <w:t>, о внесении изменений в бюджет, годово</w:t>
      </w:r>
      <w:r w:rsidRPr="005E77E0">
        <w:t>й</w:t>
      </w:r>
      <w:r w:rsidR="00BF327E" w:rsidRPr="005E77E0">
        <w:t xml:space="preserve"> отчет об</w:t>
      </w:r>
      <w:r w:rsidRPr="005E77E0">
        <w:t xml:space="preserve"> исполнении бюджета, а также иная</w:t>
      </w:r>
      <w:r w:rsidR="00BF327E" w:rsidRPr="005E77E0">
        <w:t xml:space="preserve"> информации о состоянии муниципальных финансов.</w:t>
      </w:r>
    </w:p>
    <w:p w:rsidR="00D9542D" w:rsidRPr="005E77E0" w:rsidRDefault="001B7F27" w:rsidP="00D9542D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</w:pPr>
      <w:r w:rsidRPr="005E77E0"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>4</w:t>
      </w:r>
      <w:r w:rsidR="00D9542D" w:rsidRPr="005E77E0"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>. Мероприятия подпрограммы</w:t>
      </w:r>
    </w:p>
    <w:p w:rsidR="00D9542D" w:rsidRPr="005E77E0" w:rsidRDefault="00D9542D" w:rsidP="00D9542D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656596" w:rsidRPr="005E77E0" w:rsidRDefault="004D2CAB" w:rsidP="0078562C">
      <w:pPr>
        <w:ind w:firstLine="540"/>
        <w:jc w:val="both"/>
      </w:pPr>
      <w:r w:rsidRPr="005E77E0">
        <w:t>Для решения поставленных в Подпрограмме задач</w:t>
      </w:r>
      <w:r w:rsidR="00656596" w:rsidRPr="005E77E0">
        <w:t xml:space="preserve"> предусмотрены мероприятия по следующим направлениям: </w:t>
      </w:r>
    </w:p>
    <w:p w:rsidR="00656596" w:rsidRPr="005E77E0" w:rsidRDefault="00656596" w:rsidP="0078562C">
      <w:pPr>
        <w:ind w:firstLine="600"/>
        <w:jc w:val="both"/>
      </w:pPr>
      <w:r w:rsidRPr="005E77E0">
        <w:t>1</w:t>
      </w:r>
      <w:r w:rsidR="00207B51" w:rsidRPr="005E77E0">
        <w:t>.</w:t>
      </w:r>
      <w:r w:rsidRPr="005E77E0">
        <w:t xml:space="preserve"> Организация обслуживания существующих программных комплексов:</w:t>
      </w:r>
    </w:p>
    <w:p w:rsidR="00656596" w:rsidRPr="005E77E0" w:rsidRDefault="004D2CAB" w:rsidP="0078562C">
      <w:pPr>
        <w:ind w:firstLine="600"/>
        <w:jc w:val="both"/>
      </w:pPr>
      <w:r w:rsidRPr="005E77E0">
        <w:t>-</w:t>
      </w:r>
      <w:r w:rsidR="00656596" w:rsidRPr="005E77E0">
        <w:t>сопровождение и обеспечение текущих процессов составления и  исполнения бюджета</w:t>
      </w:r>
      <w:r w:rsidR="003740CB" w:rsidRPr="005E77E0">
        <w:t xml:space="preserve"> поселения</w:t>
      </w:r>
      <w:r w:rsidR="00656596" w:rsidRPr="005E77E0">
        <w:t xml:space="preserve">, ведения  бухгалтерского и  управленческого учета и формирования отчетности для направления в </w:t>
      </w:r>
      <w:r w:rsidR="003740CB" w:rsidRPr="005E77E0">
        <w:t>Финансовый отдел администрации Лухского муниципального района</w:t>
      </w:r>
      <w:r w:rsidR="00656596" w:rsidRPr="005E77E0">
        <w:t xml:space="preserve">, а также исполнения иных функций и полномочий  финансового </w:t>
      </w:r>
      <w:r w:rsidR="00207B51" w:rsidRPr="005E77E0">
        <w:t>управления</w:t>
      </w:r>
      <w:r w:rsidR="00656596" w:rsidRPr="005E77E0">
        <w:t>;</w:t>
      </w:r>
    </w:p>
    <w:p w:rsidR="00656596" w:rsidRPr="005E77E0" w:rsidRDefault="004D2CAB" w:rsidP="0078562C">
      <w:pPr>
        <w:ind w:firstLine="600"/>
        <w:jc w:val="both"/>
      </w:pPr>
      <w:r w:rsidRPr="005E77E0">
        <w:t>-</w:t>
      </w:r>
      <w:r w:rsidR="00656596" w:rsidRPr="005E77E0">
        <w:t>организация осуществления электронного документооборота  с использованием электронной цифровой  подписи;</w:t>
      </w:r>
    </w:p>
    <w:p w:rsidR="00655669" w:rsidRPr="005E77E0" w:rsidRDefault="004D2CAB" w:rsidP="0078562C">
      <w:pPr>
        <w:ind w:firstLine="600"/>
        <w:jc w:val="both"/>
      </w:pPr>
      <w:r w:rsidRPr="005E77E0">
        <w:t>-</w:t>
      </w:r>
      <w:r w:rsidR="00656596" w:rsidRPr="005E77E0">
        <w:t xml:space="preserve">обслуживание </w:t>
      </w:r>
      <w:r w:rsidR="00655669" w:rsidRPr="005E77E0">
        <w:t>программного комплекса</w:t>
      </w:r>
      <w:r w:rsidR="00656596" w:rsidRPr="005E77E0">
        <w:t xml:space="preserve"> «Бюджет</w:t>
      </w:r>
      <w:r w:rsidR="00655669" w:rsidRPr="005E77E0">
        <w:t>-</w:t>
      </w:r>
      <w:r w:rsidR="003740CB" w:rsidRPr="005E77E0">
        <w:t>Смарт</w:t>
      </w:r>
      <w:r w:rsidR="00656596" w:rsidRPr="005E77E0">
        <w:t>»</w:t>
      </w:r>
      <w:r w:rsidR="003740CB" w:rsidRPr="005E77E0">
        <w:t xml:space="preserve">, </w:t>
      </w:r>
      <w:r w:rsidR="00656596" w:rsidRPr="005E77E0">
        <w:t xml:space="preserve">для обеспечения функциональных возможностей автоматизации </w:t>
      </w:r>
      <w:r w:rsidR="00655669" w:rsidRPr="005E77E0">
        <w:t xml:space="preserve">бюджетного </w:t>
      </w:r>
      <w:r w:rsidR="00656596" w:rsidRPr="005E77E0">
        <w:t>процесса</w:t>
      </w:r>
      <w:r w:rsidR="00655669" w:rsidRPr="005E77E0">
        <w:t>.</w:t>
      </w:r>
    </w:p>
    <w:p w:rsidR="00656596" w:rsidRPr="005E77E0" w:rsidRDefault="0078562C" w:rsidP="0078562C">
      <w:pPr>
        <w:ind w:firstLine="600"/>
        <w:jc w:val="both"/>
      </w:pPr>
      <w:r w:rsidRPr="005E77E0">
        <w:lastRenderedPageBreak/>
        <w:t>2</w:t>
      </w:r>
      <w:r w:rsidR="00655669" w:rsidRPr="005E77E0">
        <w:t>.</w:t>
      </w:r>
      <w:r w:rsidR="00656596" w:rsidRPr="005E77E0">
        <w:t xml:space="preserve"> Повышение профессиональной компетентности специалистов </w:t>
      </w:r>
      <w:r w:rsidR="00D9542D" w:rsidRPr="005E77E0">
        <w:t>администрации Порздневского сельского поселения</w:t>
      </w:r>
      <w:r w:rsidR="00656596" w:rsidRPr="005E77E0">
        <w:t>.</w:t>
      </w:r>
    </w:p>
    <w:p w:rsidR="00BF327E" w:rsidRPr="005E77E0" w:rsidRDefault="00BF327E" w:rsidP="009C4CC9">
      <w:pPr>
        <w:ind w:firstLine="600"/>
        <w:jc w:val="both"/>
      </w:pPr>
      <w:r w:rsidRPr="005E77E0">
        <w:t xml:space="preserve"> В целях создания прозрачной и надежной бюджетной системы необходимо</w:t>
      </w:r>
      <w:r w:rsidR="00F27CF8" w:rsidRPr="005E77E0">
        <w:t xml:space="preserve"> </w:t>
      </w:r>
      <w:r w:rsidRPr="005E77E0">
        <w:t>осуществление контроля за соблюдением бюджетного законодательства при</w:t>
      </w:r>
      <w:r w:rsidR="00D9542D" w:rsidRPr="005E77E0">
        <w:t xml:space="preserve"> </w:t>
      </w:r>
      <w:r w:rsidRPr="005E77E0">
        <w:t xml:space="preserve">осуществлении бюджетного процесса </w:t>
      </w:r>
      <w:r w:rsidR="0078562C" w:rsidRPr="005E77E0">
        <w:t xml:space="preserve">в </w:t>
      </w:r>
      <w:r w:rsidR="00F27CF8" w:rsidRPr="005E77E0">
        <w:t>Порздневском сельском поселении</w:t>
      </w:r>
      <w:r w:rsidR="0078562C" w:rsidRPr="005E77E0">
        <w:t xml:space="preserve">. </w:t>
      </w:r>
      <w:r w:rsidRPr="005E77E0">
        <w:t>Своевременное выявление правонарушений в указанной сфере является залогом</w:t>
      </w:r>
      <w:r w:rsidR="00F27CF8" w:rsidRPr="005E77E0">
        <w:t xml:space="preserve"> </w:t>
      </w:r>
      <w:r w:rsidRPr="005E77E0">
        <w:t>укрепления финансовой дисциплины.</w:t>
      </w:r>
    </w:p>
    <w:p w:rsidR="009C4CC9" w:rsidRPr="005E77E0" w:rsidRDefault="009C4CC9" w:rsidP="009C4CC9">
      <w:pPr>
        <w:ind w:firstLine="600"/>
        <w:jc w:val="both"/>
      </w:pPr>
      <w:r w:rsidRPr="005E77E0">
        <w:t>3. Публикация на официальном сайте Порздневского сельского поселения в информационно-телекоммуникационной сети Интернет информации для обеспечения прозрачности и открытости муниципальных финансов, усиление подотчетности и общественного контроля.</w:t>
      </w:r>
    </w:p>
    <w:p w:rsidR="009C4CC9" w:rsidRPr="005E77E0" w:rsidRDefault="00F660AB" w:rsidP="009C4CC9">
      <w:pPr>
        <w:ind w:firstLine="600"/>
        <w:jc w:val="both"/>
      </w:pPr>
      <w:r w:rsidRPr="005E77E0">
        <w:t xml:space="preserve">Публикация материалов на официальном сайте Порздневского сельского поселения в разделе «бюджета для граждан». </w:t>
      </w:r>
      <w:r w:rsidR="009C4CC9" w:rsidRPr="005E77E0">
        <w:t>Под «бюджетом для граждан» понимается аналитический документ, публикуемый в открытом доступе финансовым органом, в целях предоставления гражданам актуальной информации о бюджете и отчете о его исполнении, в объективной, простой и доступной для понимания форме.</w:t>
      </w:r>
    </w:p>
    <w:p w:rsidR="009C4CC9" w:rsidRPr="005E77E0" w:rsidRDefault="009C4CC9" w:rsidP="009C4CC9">
      <w:pPr>
        <w:ind w:firstLine="600"/>
        <w:jc w:val="both"/>
      </w:pPr>
      <w:r w:rsidRPr="005E77E0">
        <w:t xml:space="preserve"> 4. Внедрение системы «Электронного бюджета» в деятельность исполнительных органов муниципальной власти по составлению и исполнению местного бюджета.</w:t>
      </w:r>
    </w:p>
    <w:p w:rsidR="00F660AB" w:rsidRPr="005E77E0" w:rsidRDefault="00F660AB" w:rsidP="00F660AB">
      <w:pPr>
        <w:ind w:firstLine="600"/>
        <w:jc w:val="both"/>
      </w:pPr>
      <w:r w:rsidRPr="005E77E0">
        <w:t>Данные меры позволят существенно повысить административную эффективность, обеспечив применение принципа «однократного ввода» информации.</w:t>
      </w:r>
    </w:p>
    <w:p w:rsidR="00115518" w:rsidRPr="005E77E0" w:rsidRDefault="00115518" w:rsidP="00F660AB">
      <w:pPr>
        <w:ind w:firstLine="600"/>
        <w:jc w:val="both"/>
      </w:pPr>
    </w:p>
    <w:p w:rsidR="00115518" w:rsidRPr="005E77E0" w:rsidRDefault="00115518" w:rsidP="00F660AB">
      <w:pPr>
        <w:ind w:firstLine="600"/>
        <w:jc w:val="both"/>
      </w:pPr>
      <w:r w:rsidRPr="005E77E0">
        <w:rPr>
          <w:b/>
        </w:rPr>
        <w:t xml:space="preserve"> </w:t>
      </w:r>
    </w:p>
    <w:p w:rsidR="00115518" w:rsidRPr="005E77E0" w:rsidRDefault="00115518" w:rsidP="00F660AB">
      <w:pPr>
        <w:ind w:firstLine="600"/>
        <w:jc w:val="both"/>
      </w:pPr>
    </w:p>
    <w:p w:rsidR="00F660AB" w:rsidRPr="005E77E0" w:rsidRDefault="00F660AB" w:rsidP="00F660AB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t xml:space="preserve">Приложение 2 </w:t>
      </w:r>
    </w:p>
    <w:p w:rsidR="00F660AB" w:rsidRPr="005E77E0" w:rsidRDefault="00F660AB" w:rsidP="00F660AB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t xml:space="preserve">к муниципальной программе Порздневского сельского поселения </w:t>
      </w:r>
    </w:p>
    <w:p w:rsidR="00F660AB" w:rsidRPr="005E77E0" w:rsidRDefault="00F660AB" w:rsidP="00F660AB">
      <w:pPr>
        <w:pStyle w:val="af2"/>
        <w:jc w:val="right"/>
        <w:rPr>
          <w:rFonts w:ascii="Times New Roman" w:hAnsi="Times New Roman"/>
          <w:sz w:val="24"/>
          <w:szCs w:val="24"/>
        </w:rPr>
      </w:pPr>
      <w:r w:rsidRPr="005E77E0">
        <w:rPr>
          <w:rFonts w:ascii="Times New Roman" w:hAnsi="Times New Roman"/>
          <w:sz w:val="24"/>
          <w:szCs w:val="24"/>
        </w:rPr>
        <w:t>«Совершенствование управления муниципальными финансами»</w:t>
      </w:r>
    </w:p>
    <w:p w:rsidR="00F660AB" w:rsidRPr="005E77E0" w:rsidRDefault="00F660AB" w:rsidP="009C4CC9">
      <w:pPr>
        <w:ind w:firstLine="600"/>
        <w:jc w:val="both"/>
      </w:pPr>
    </w:p>
    <w:p w:rsidR="00F660AB" w:rsidRPr="005E77E0" w:rsidRDefault="00F660AB" w:rsidP="00F660AB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5E77E0">
        <w:rPr>
          <w:rFonts w:ascii="Times New Roman" w:hAnsi="Times New Roman"/>
          <w:b/>
          <w:sz w:val="24"/>
          <w:szCs w:val="24"/>
        </w:rPr>
        <w:t xml:space="preserve">Подпрограмма «Обеспечение финансирования непредвиденных расходов» </w:t>
      </w:r>
    </w:p>
    <w:p w:rsidR="009C4CC9" w:rsidRPr="005E77E0" w:rsidRDefault="009C4CC9" w:rsidP="009C4CC9">
      <w:pPr>
        <w:ind w:firstLine="600"/>
        <w:jc w:val="both"/>
      </w:pPr>
    </w:p>
    <w:p w:rsidR="00CD670E" w:rsidRPr="005E77E0" w:rsidRDefault="00CD670E" w:rsidP="00CD670E">
      <w:pPr>
        <w:jc w:val="center"/>
        <w:rPr>
          <w:b/>
        </w:rPr>
      </w:pPr>
      <w:r w:rsidRPr="005E77E0">
        <w:rPr>
          <w:b/>
        </w:rPr>
        <w:t>1. Паспорт подпрограммы</w:t>
      </w:r>
    </w:p>
    <w:p w:rsidR="00CD670E" w:rsidRPr="005E77E0" w:rsidRDefault="00CD670E" w:rsidP="00CD670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5097"/>
      </w:tblGrid>
      <w:tr w:rsidR="00CD670E" w:rsidRPr="005E77E0" w:rsidTr="00233A7B">
        <w:trPr>
          <w:trHeight w:val="993"/>
        </w:trPr>
        <w:tc>
          <w:tcPr>
            <w:tcW w:w="4473" w:type="dxa"/>
          </w:tcPr>
          <w:p w:rsidR="00CD670E" w:rsidRPr="005E77E0" w:rsidRDefault="00CD670E" w:rsidP="00233A7B">
            <w:pPr>
              <w:jc w:val="both"/>
            </w:pPr>
            <w:r w:rsidRPr="005E77E0">
              <w:t>Наименование Подпрограммы</w:t>
            </w:r>
          </w:p>
        </w:tc>
        <w:tc>
          <w:tcPr>
            <w:tcW w:w="5097" w:type="dxa"/>
          </w:tcPr>
          <w:p w:rsidR="00CD670E" w:rsidRPr="005E77E0" w:rsidRDefault="00CD670E" w:rsidP="00CD670E">
            <w:r w:rsidRPr="005E77E0">
              <w:t xml:space="preserve">«Обеспечение финансирования непредвиденных расходов»  </w:t>
            </w:r>
          </w:p>
        </w:tc>
      </w:tr>
      <w:tr w:rsidR="00CD670E" w:rsidRPr="005E77E0" w:rsidTr="00233A7B">
        <w:trPr>
          <w:trHeight w:val="554"/>
        </w:trPr>
        <w:tc>
          <w:tcPr>
            <w:tcW w:w="4473" w:type="dxa"/>
          </w:tcPr>
          <w:p w:rsidR="00CD670E" w:rsidRPr="005E77E0" w:rsidRDefault="00CD670E" w:rsidP="00233A7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5097" w:type="dxa"/>
          </w:tcPr>
          <w:p w:rsidR="00CD670E" w:rsidRPr="005E77E0" w:rsidRDefault="00CD670E" w:rsidP="006D711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6D71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D670E" w:rsidRPr="005E77E0" w:rsidTr="00233A7B">
        <w:trPr>
          <w:trHeight w:val="605"/>
        </w:trPr>
        <w:tc>
          <w:tcPr>
            <w:tcW w:w="4473" w:type="dxa"/>
          </w:tcPr>
          <w:p w:rsidR="00CD670E" w:rsidRPr="005E77E0" w:rsidRDefault="00CD670E" w:rsidP="00233A7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097" w:type="dxa"/>
          </w:tcPr>
          <w:p w:rsidR="00CD670E" w:rsidRPr="005E77E0" w:rsidRDefault="00CD670E" w:rsidP="00233A7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Администрация Порздневского сельского поселения</w:t>
            </w:r>
          </w:p>
        </w:tc>
      </w:tr>
      <w:tr w:rsidR="00CD670E" w:rsidRPr="005E77E0" w:rsidTr="00233A7B">
        <w:trPr>
          <w:trHeight w:val="1120"/>
        </w:trPr>
        <w:tc>
          <w:tcPr>
            <w:tcW w:w="4473" w:type="dxa"/>
          </w:tcPr>
          <w:p w:rsidR="00CD670E" w:rsidRPr="005E77E0" w:rsidRDefault="00CD670E" w:rsidP="00233A7B">
            <w:pPr>
              <w:jc w:val="both"/>
            </w:pPr>
            <w:r w:rsidRPr="005E77E0">
              <w:t>Цель Подпрограммы</w:t>
            </w:r>
          </w:p>
        </w:tc>
        <w:tc>
          <w:tcPr>
            <w:tcW w:w="5097" w:type="dxa"/>
          </w:tcPr>
          <w:p w:rsidR="00CD670E" w:rsidRPr="005E77E0" w:rsidRDefault="00CD670E" w:rsidP="00CD670E">
            <w:pPr>
              <w:suppressAutoHyphens/>
              <w:jc w:val="both"/>
            </w:pPr>
            <w:r w:rsidRPr="005E77E0"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CD670E" w:rsidRPr="005E77E0" w:rsidTr="00233A7B">
        <w:trPr>
          <w:trHeight w:val="536"/>
        </w:trPr>
        <w:tc>
          <w:tcPr>
            <w:tcW w:w="4473" w:type="dxa"/>
          </w:tcPr>
          <w:p w:rsidR="00CD670E" w:rsidRPr="005E77E0" w:rsidRDefault="00CD670E" w:rsidP="00233A7B">
            <w:pPr>
              <w:jc w:val="both"/>
            </w:pPr>
            <w:r w:rsidRPr="005E77E0">
              <w:t>Задачи Подпрограммы</w:t>
            </w:r>
          </w:p>
        </w:tc>
        <w:tc>
          <w:tcPr>
            <w:tcW w:w="5097" w:type="dxa"/>
          </w:tcPr>
          <w:p w:rsidR="00CD670E" w:rsidRPr="005E77E0" w:rsidRDefault="0004323D" w:rsidP="000432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E77E0">
              <w:t xml:space="preserve">Ежегодное выделение зарезервированных ассигнований в соответствии с законодательством Российской Федерации и администрации </w:t>
            </w:r>
            <w:r w:rsidR="00CD670E" w:rsidRPr="005E77E0">
              <w:t>Порздневско</w:t>
            </w:r>
            <w:r w:rsidRPr="005E77E0">
              <w:t>го</w:t>
            </w:r>
            <w:r w:rsidR="00CD670E" w:rsidRPr="005E77E0">
              <w:t xml:space="preserve"> сельско</w:t>
            </w:r>
            <w:r w:rsidRPr="005E77E0">
              <w:t>го</w:t>
            </w:r>
            <w:r w:rsidR="00CD670E" w:rsidRPr="005E77E0">
              <w:t xml:space="preserve"> поселени</w:t>
            </w:r>
            <w:r w:rsidRPr="005E77E0">
              <w:t>я</w:t>
            </w:r>
          </w:p>
        </w:tc>
      </w:tr>
      <w:tr w:rsidR="00CD670E" w:rsidRPr="005E77E0" w:rsidTr="0004323D">
        <w:trPr>
          <w:trHeight w:val="2070"/>
        </w:trPr>
        <w:tc>
          <w:tcPr>
            <w:tcW w:w="4473" w:type="dxa"/>
          </w:tcPr>
          <w:p w:rsidR="00CD670E" w:rsidRPr="005E77E0" w:rsidRDefault="00CD670E" w:rsidP="00233A7B">
            <w:pPr>
              <w:jc w:val="both"/>
            </w:pPr>
            <w:r w:rsidRPr="005E77E0">
              <w:lastRenderedPageBreak/>
              <w:t>Основные мероприятия Подпрограммы</w:t>
            </w:r>
          </w:p>
        </w:tc>
        <w:tc>
          <w:tcPr>
            <w:tcW w:w="5097" w:type="dxa"/>
          </w:tcPr>
          <w:p w:rsidR="00CD670E" w:rsidRPr="005E77E0" w:rsidRDefault="0004323D" w:rsidP="00233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E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решения указанной задачи, заключаются в ежегодном резервировании и своевременном предоставлении средств на финансовое обеспечение непредвиденных расходов, создании и поддержании необходимых финансовых резервов</w:t>
            </w:r>
          </w:p>
        </w:tc>
      </w:tr>
      <w:tr w:rsidR="00CD670E" w:rsidRPr="005E77E0" w:rsidTr="001D69AB">
        <w:trPr>
          <w:trHeight w:val="699"/>
        </w:trPr>
        <w:tc>
          <w:tcPr>
            <w:tcW w:w="4473" w:type="dxa"/>
          </w:tcPr>
          <w:p w:rsidR="00CD670E" w:rsidRPr="005E77E0" w:rsidRDefault="00CD670E" w:rsidP="00233A7B">
            <w:pPr>
              <w:jc w:val="both"/>
            </w:pPr>
            <w:r w:rsidRPr="005E77E0">
              <w:t>Объем ресурсного обеспечения подпрограммы</w:t>
            </w:r>
          </w:p>
        </w:tc>
        <w:tc>
          <w:tcPr>
            <w:tcW w:w="5097" w:type="dxa"/>
          </w:tcPr>
          <w:p w:rsidR="00CD670E" w:rsidRPr="005E77E0" w:rsidRDefault="00CD670E" w:rsidP="00233A7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CD670E" w:rsidRPr="005E77E0" w:rsidRDefault="00CD670E" w:rsidP="00233A7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860CB6" w:rsidRPr="005E77E0">
              <w:rPr>
                <w:rFonts w:ascii="Times New Roman" w:hAnsi="Times New Roman"/>
                <w:sz w:val="24"/>
                <w:szCs w:val="24"/>
              </w:rPr>
              <w:t>25,004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:rsidR="00CD670E" w:rsidRPr="005E77E0" w:rsidRDefault="00CD670E" w:rsidP="00233A7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04323D" w:rsidRPr="005E77E0">
              <w:rPr>
                <w:rFonts w:ascii="Times New Roman" w:hAnsi="Times New Roman"/>
                <w:sz w:val="24"/>
                <w:szCs w:val="24"/>
              </w:rPr>
              <w:t xml:space="preserve">50,0 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CD670E" w:rsidRPr="005E77E0" w:rsidRDefault="00CD670E" w:rsidP="00233A7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376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23D" w:rsidRPr="005E77E0">
              <w:rPr>
                <w:rFonts w:ascii="Times New Roman" w:hAnsi="Times New Roman"/>
                <w:sz w:val="24"/>
                <w:szCs w:val="24"/>
              </w:rPr>
              <w:t xml:space="preserve">0,0 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D58DE" w:rsidRPr="005E77E0" w:rsidRDefault="001D58DE" w:rsidP="001D58D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452291">
              <w:rPr>
                <w:rFonts w:ascii="Times New Roman" w:hAnsi="Times New Roman"/>
                <w:sz w:val="24"/>
                <w:szCs w:val="24"/>
              </w:rPr>
              <w:t>1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0,0  тыс. руб.</w:t>
            </w:r>
          </w:p>
          <w:p w:rsidR="00CC2C3A" w:rsidRDefault="00CC2C3A" w:rsidP="00CC2C3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6D711A">
              <w:rPr>
                <w:rFonts w:ascii="Times New Roman" w:hAnsi="Times New Roman"/>
                <w:sz w:val="24"/>
                <w:szCs w:val="24"/>
              </w:rPr>
              <w:t>2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0,0  тыс. руб.</w:t>
            </w:r>
          </w:p>
          <w:p w:rsidR="00B56BD3" w:rsidRDefault="00B56BD3" w:rsidP="00CC2C3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год – 50,0  тыс. руб.</w:t>
            </w:r>
          </w:p>
          <w:p w:rsidR="006D711A" w:rsidRPr="005E77E0" w:rsidRDefault="006D711A" w:rsidP="00CC2C3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год – 50,0  тыс. руб.</w:t>
            </w:r>
          </w:p>
          <w:p w:rsidR="00CD670E" w:rsidRPr="005E77E0" w:rsidRDefault="00CD670E" w:rsidP="00233A7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федеральный бюджет – 0,00 руб.</w:t>
            </w:r>
          </w:p>
          <w:p w:rsidR="00CD670E" w:rsidRPr="005E77E0" w:rsidRDefault="00CD670E" w:rsidP="00233A7B">
            <w:r w:rsidRPr="005E77E0">
              <w:t>областной бюджет – 0,00руб.</w:t>
            </w:r>
          </w:p>
          <w:p w:rsidR="00CD670E" w:rsidRPr="005E77E0" w:rsidRDefault="00CD670E" w:rsidP="00233A7B">
            <w:r w:rsidRPr="005E77E0">
              <w:t>местный бюджет</w:t>
            </w:r>
          </w:p>
          <w:p w:rsidR="0004323D" w:rsidRPr="005E77E0" w:rsidRDefault="0004323D" w:rsidP="0004323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860CB6" w:rsidRPr="005E77E0">
              <w:rPr>
                <w:rFonts w:ascii="Times New Roman" w:hAnsi="Times New Roman"/>
                <w:sz w:val="24"/>
                <w:szCs w:val="24"/>
              </w:rPr>
              <w:t>25,004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:rsidR="0004323D" w:rsidRPr="005E77E0" w:rsidRDefault="0004323D" w:rsidP="0004323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2022 год – 50,0  тыс. руб. </w:t>
            </w:r>
          </w:p>
          <w:p w:rsidR="00CD670E" w:rsidRPr="005E77E0" w:rsidRDefault="0004323D" w:rsidP="0004323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376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0,0  тыс. руб</w:t>
            </w:r>
            <w:r w:rsidR="00CD670E" w:rsidRPr="005E77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70E" w:rsidRPr="005E77E0" w:rsidRDefault="001D58DE" w:rsidP="001D58D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452291">
              <w:rPr>
                <w:rFonts w:ascii="Times New Roman" w:hAnsi="Times New Roman"/>
                <w:sz w:val="24"/>
                <w:szCs w:val="24"/>
              </w:rPr>
              <w:t>1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0,0  тыс. руб.</w:t>
            </w:r>
          </w:p>
          <w:p w:rsidR="006D711A" w:rsidRDefault="006D711A" w:rsidP="006D711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>0,0  тыс. руб.</w:t>
            </w:r>
          </w:p>
          <w:p w:rsidR="006D711A" w:rsidRDefault="006D711A" w:rsidP="006D711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год – 50,0  тыс. руб.</w:t>
            </w:r>
          </w:p>
          <w:p w:rsidR="00B56BD3" w:rsidRPr="005E77E0" w:rsidRDefault="006D711A" w:rsidP="001D69A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E77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E77E0">
              <w:rPr>
                <w:rFonts w:ascii="Times New Roman" w:hAnsi="Times New Roman"/>
                <w:sz w:val="24"/>
                <w:szCs w:val="24"/>
              </w:rPr>
              <w:t xml:space="preserve"> год – 50,0  тыс. руб.</w:t>
            </w:r>
          </w:p>
        </w:tc>
      </w:tr>
    </w:tbl>
    <w:p w:rsidR="009C4CC9" w:rsidRPr="005E77E0" w:rsidRDefault="009C4CC9" w:rsidP="009C4CC9">
      <w:pPr>
        <w:ind w:firstLine="600"/>
        <w:jc w:val="both"/>
      </w:pPr>
    </w:p>
    <w:p w:rsidR="004352EE" w:rsidRPr="005E77E0" w:rsidRDefault="004352EE" w:rsidP="004352EE">
      <w:pPr>
        <w:pStyle w:val="4"/>
        <w:jc w:val="center"/>
        <w:rPr>
          <w:rFonts w:ascii="Times New Roman" w:hAnsi="Times New Roman"/>
          <w:i w:val="0"/>
          <w:color w:val="auto"/>
        </w:rPr>
      </w:pPr>
      <w:r w:rsidRPr="005E77E0">
        <w:rPr>
          <w:rFonts w:ascii="Times New Roman" w:hAnsi="Times New Roman"/>
          <w:i w:val="0"/>
          <w:color w:val="auto"/>
        </w:rPr>
        <w:t>2. Краткая характеристика реализации подпрограммы</w:t>
      </w:r>
    </w:p>
    <w:p w:rsidR="00EC5790" w:rsidRPr="005E77E0" w:rsidRDefault="004352EE" w:rsidP="009C4CC9">
      <w:pPr>
        <w:ind w:firstLine="600"/>
        <w:jc w:val="both"/>
      </w:pPr>
      <w:r w:rsidRPr="005E77E0">
        <w:t>Средства резервного фонда направляются на финансовое обеспечение непредвиденных расходов и мероприятий, которые не могли быть предусмотрены заранее при утверждении бюджета поселения на текущий финансовый год, в том числе на проведение работ связанных с предупреждением стихийных бедствий и чрезвычайных ситуаций, аварийно-восстановительных работ и иных мероприятий, связанных с ликвидацией последствий стихийных бедствий и других чрезвычайных ситуаций, также могут быть направлены на оказание иной финансовой помощи,  связанной с предупреждением и ликвидацией последствий стихийных бедствий и других чрезвычайных ситуаций.</w:t>
      </w:r>
    </w:p>
    <w:p w:rsidR="001F1D6E" w:rsidRPr="005E77E0" w:rsidRDefault="001F1D6E" w:rsidP="009C4CC9">
      <w:pPr>
        <w:ind w:firstLine="600"/>
        <w:jc w:val="both"/>
      </w:pPr>
    </w:p>
    <w:p w:rsidR="0004323D" w:rsidRPr="005E77E0" w:rsidRDefault="001F1D6E" w:rsidP="0004323D">
      <w:pPr>
        <w:widowControl w:val="0"/>
        <w:autoSpaceDE w:val="0"/>
        <w:autoSpaceDN w:val="0"/>
        <w:adjustRightInd w:val="0"/>
        <w:jc w:val="center"/>
        <w:outlineLvl w:val="2"/>
        <w:rPr>
          <w:b/>
          <w:lang w:eastAsia="en-US"/>
        </w:rPr>
      </w:pPr>
      <w:r w:rsidRPr="005E77E0">
        <w:rPr>
          <w:b/>
          <w:lang w:eastAsia="en-US"/>
        </w:rPr>
        <w:t>3</w:t>
      </w:r>
      <w:r w:rsidR="0004323D" w:rsidRPr="005E77E0">
        <w:rPr>
          <w:b/>
          <w:lang w:eastAsia="en-US"/>
        </w:rPr>
        <w:t>.</w:t>
      </w:r>
      <w:r w:rsidR="0004323D" w:rsidRPr="005E77E0">
        <w:t xml:space="preserve"> </w:t>
      </w:r>
      <w:r w:rsidR="0004323D" w:rsidRPr="005E77E0">
        <w:rPr>
          <w:b/>
        </w:rPr>
        <w:t>Цели и ожидаемые результаты реализации муниципальной подпрограммы</w:t>
      </w:r>
    </w:p>
    <w:p w:rsidR="00F27CF8" w:rsidRPr="005E77E0" w:rsidRDefault="00F27CF8" w:rsidP="0078562C">
      <w:pPr>
        <w:autoSpaceDE w:val="0"/>
        <w:autoSpaceDN w:val="0"/>
        <w:adjustRightInd w:val="0"/>
        <w:ind w:firstLine="600"/>
        <w:jc w:val="both"/>
      </w:pPr>
    </w:p>
    <w:p w:rsidR="00C8406B" w:rsidRPr="005E77E0" w:rsidRDefault="00302E72" w:rsidP="0004323D">
      <w:pPr>
        <w:ind w:firstLine="600"/>
        <w:jc w:val="both"/>
      </w:pPr>
      <w:r w:rsidRPr="005E77E0">
        <w:t xml:space="preserve">Подпрограмма содержит взаимоувязанную по задачам, срокам осуществления и объемам ассигнований систему мероприятий, предусматривающих ежегодное выделение зарезервированных ассигнований в соответствии с законодательством Российской Федерации и </w:t>
      </w:r>
      <w:r w:rsidR="0004323D" w:rsidRPr="005E77E0">
        <w:t>администрации Порздневского сельского поселения</w:t>
      </w:r>
      <w:r w:rsidRPr="005E77E0">
        <w:t>.</w:t>
      </w:r>
    </w:p>
    <w:p w:rsidR="00302E72" w:rsidRPr="005E77E0" w:rsidRDefault="00302E72" w:rsidP="0004323D">
      <w:pPr>
        <w:ind w:firstLine="600"/>
        <w:jc w:val="both"/>
      </w:pPr>
      <w:r w:rsidRPr="005E77E0">
        <w:t>Цель Подпрограммы - предусмотрение резервов для финансового обеспечения непредвиденных расходов.</w:t>
      </w:r>
    </w:p>
    <w:p w:rsidR="0004323D" w:rsidRPr="005E77E0" w:rsidRDefault="00302E72" w:rsidP="0004323D">
      <w:pPr>
        <w:ind w:firstLine="600"/>
        <w:jc w:val="both"/>
      </w:pPr>
      <w:r w:rsidRPr="005E77E0">
        <w:t>Для достижения цели Подпрограммы необходимо создание механизмов, направленных на решение задачи -  ежегодное выделение зарезервированных ассигнований</w:t>
      </w:r>
      <w:r w:rsidR="0004323D" w:rsidRPr="005E77E0">
        <w:t>.</w:t>
      </w:r>
      <w:r w:rsidRPr="005E77E0">
        <w:t xml:space="preserve"> </w:t>
      </w:r>
    </w:p>
    <w:p w:rsidR="0004323D" w:rsidRPr="005E77E0" w:rsidRDefault="0004323D" w:rsidP="0004323D">
      <w:pPr>
        <w:ind w:firstLine="600"/>
        <w:jc w:val="both"/>
      </w:pPr>
      <w:r w:rsidRPr="005E77E0">
        <w:lastRenderedPageBreak/>
        <w:t>Реализация подпрограммы позволит обеспечить в оперативное финансирование непредвиденных расходов местного бюджета, в т.ч. расходов, связанных с ликвидацией последствий стихийных бедствий и других чрезвычайных ситуаций.</w:t>
      </w:r>
    </w:p>
    <w:p w:rsidR="0004323D" w:rsidRPr="005E77E0" w:rsidRDefault="001F1D6E" w:rsidP="0004323D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</w:pPr>
      <w:r w:rsidRPr="005E77E0"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>4</w:t>
      </w:r>
      <w:r w:rsidR="0004323D" w:rsidRPr="005E77E0"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>. Мероприятия подпрограммы</w:t>
      </w:r>
    </w:p>
    <w:p w:rsidR="00C9017C" w:rsidRPr="005E77E0" w:rsidRDefault="00C9017C" w:rsidP="00C9017C"/>
    <w:p w:rsidR="00C9017C" w:rsidRPr="005E77E0" w:rsidRDefault="00C9017C" w:rsidP="00C9017C">
      <w:pPr>
        <w:ind w:firstLine="600"/>
        <w:jc w:val="both"/>
      </w:pPr>
      <w:r w:rsidRPr="005E77E0">
        <w:t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Порздневского сельского поселения.</w:t>
      </w:r>
    </w:p>
    <w:p w:rsidR="00C9017C" w:rsidRPr="005E77E0" w:rsidRDefault="00C9017C" w:rsidP="00C9017C">
      <w:pPr>
        <w:ind w:firstLine="600"/>
        <w:jc w:val="both"/>
      </w:pPr>
      <w:r w:rsidRPr="005E77E0">
        <w:t>Ответственным исполнителем выполнения мероприятий подпрограммы выступает   администрация Порздневского сельского поселения.</w:t>
      </w:r>
    </w:p>
    <w:p w:rsidR="00C9017C" w:rsidRPr="005E77E0" w:rsidRDefault="00C9017C" w:rsidP="00C9017C">
      <w:pPr>
        <w:ind w:firstLine="600"/>
        <w:jc w:val="both"/>
      </w:pPr>
      <w:r w:rsidRPr="005E77E0">
        <w:t>Резервный фонд формируется как одно из средств обеспечения краткосрочной сбалансированности бюджета. Средства резервного фонда администрации Порздневского сельского поселения расходуются на финансирование непредвиденных расходов, под которыми понимаются расходы, не предусмотренные в бюджете на очередной финансовый год, возникшие неожиданно и не имеющие регулярного характера.</w:t>
      </w:r>
    </w:p>
    <w:p w:rsidR="00C9017C" w:rsidRPr="005E77E0" w:rsidRDefault="00C9017C" w:rsidP="00C9017C">
      <w:pPr>
        <w:ind w:firstLine="600"/>
        <w:jc w:val="both"/>
      </w:pPr>
      <w:r w:rsidRPr="005E77E0">
        <w:t>Решения о выделении средств из резервного фонда принимаются распоряжением администрации Порздневского сельского поселения и утверждаются Советом Порздневского сельского поселения. Перечисление средств из резервного фонда осуществляется:</w:t>
      </w:r>
    </w:p>
    <w:p w:rsidR="00C9017C" w:rsidRPr="005E77E0" w:rsidRDefault="00C9017C" w:rsidP="00C9017C">
      <w:pPr>
        <w:ind w:firstLine="600"/>
        <w:jc w:val="both"/>
      </w:pPr>
      <w:r w:rsidRPr="005E77E0">
        <w:t>-</w:t>
      </w:r>
      <w:r w:rsidRPr="005E77E0">
        <w:tab/>
        <w:t>не позднее 3 суток - для первоочередного жизнеобеспечения пострадавших граждан со дня выхода распоряжения администрации Порздневского сельского поселения;</w:t>
      </w:r>
    </w:p>
    <w:p w:rsidR="00C9017C" w:rsidRPr="005E77E0" w:rsidRDefault="00C9017C" w:rsidP="00C9017C">
      <w:pPr>
        <w:ind w:firstLine="600"/>
        <w:jc w:val="both"/>
      </w:pPr>
      <w:r w:rsidRPr="005E77E0">
        <w:t>-</w:t>
      </w:r>
      <w:r w:rsidRPr="005E77E0">
        <w:tab/>
        <w:t>в течение 10 суток – по всем прочим основаниям.</w:t>
      </w:r>
    </w:p>
    <w:p w:rsidR="00C9017C" w:rsidRPr="005E77E0" w:rsidRDefault="00C9017C" w:rsidP="00C9017C">
      <w:pPr>
        <w:ind w:firstLine="600"/>
        <w:jc w:val="both"/>
      </w:pPr>
      <w:r w:rsidRPr="005E77E0">
        <w:t>Основным направлением использования средств резервного фонда администрации Порздневского сельского поселения являются 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sectPr w:rsidR="00C9017C" w:rsidRPr="005E77E0" w:rsidSect="00EE0E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4C" w:rsidRDefault="00AF2F4C" w:rsidP="00233A7B">
      <w:r>
        <w:separator/>
      </w:r>
    </w:p>
  </w:endnote>
  <w:endnote w:type="continuationSeparator" w:id="1">
    <w:p w:rsidR="00AF2F4C" w:rsidRDefault="00AF2F4C" w:rsidP="00233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4C" w:rsidRDefault="00AF2F4C" w:rsidP="00233A7B">
      <w:r>
        <w:separator/>
      </w:r>
    </w:p>
  </w:footnote>
  <w:footnote w:type="continuationSeparator" w:id="1">
    <w:p w:rsidR="00AF2F4C" w:rsidRDefault="00AF2F4C" w:rsidP="00233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F24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306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AA2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821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4AC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4E2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E8D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F858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6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0AB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93063"/>
    <w:multiLevelType w:val="multilevel"/>
    <w:tmpl w:val="285C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4A1CC6"/>
    <w:multiLevelType w:val="hybridMultilevel"/>
    <w:tmpl w:val="EE08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67B8B"/>
    <w:multiLevelType w:val="hybridMultilevel"/>
    <w:tmpl w:val="D4F0AD3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>
    <w:nsid w:val="5FBD2796"/>
    <w:multiLevelType w:val="hybridMultilevel"/>
    <w:tmpl w:val="AC0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C36DF"/>
    <w:multiLevelType w:val="hybridMultilevel"/>
    <w:tmpl w:val="01DE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D2132"/>
    <w:multiLevelType w:val="hybridMultilevel"/>
    <w:tmpl w:val="7702F63C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>
    <w:nsid w:val="6B0E553B"/>
    <w:multiLevelType w:val="hybridMultilevel"/>
    <w:tmpl w:val="0EEE002A"/>
    <w:lvl w:ilvl="0" w:tplc="2C7AC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36E"/>
    <w:rsid w:val="00001AA2"/>
    <w:rsid w:val="000061BB"/>
    <w:rsid w:val="00015986"/>
    <w:rsid w:val="00016345"/>
    <w:rsid w:val="0001714F"/>
    <w:rsid w:val="00031069"/>
    <w:rsid w:val="00032053"/>
    <w:rsid w:val="00032FF0"/>
    <w:rsid w:val="00035BEA"/>
    <w:rsid w:val="0004323D"/>
    <w:rsid w:val="00050443"/>
    <w:rsid w:val="0005052F"/>
    <w:rsid w:val="00055BFD"/>
    <w:rsid w:val="00056249"/>
    <w:rsid w:val="00075317"/>
    <w:rsid w:val="00076390"/>
    <w:rsid w:val="000820FC"/>
    <w:rsid w:val="00083D04"/>
    <w:rsid w:val="00086DDC"/>
    <w:rsid w:val="000870C0"/>
    <w:rsid w:val="00096543"/>
    <w:rsid w:val="000A17A3"/>
    <w:rsid w:val="000A24A1"/>
    <w:rsid w:val="000A7489"/>
    <w:rsid w:val="000B5034"/>
    <w:rsid w:val="000B54DF"/>
    <w:rsid w:val="000B7BDC"/>
    <w:rsid w:val="000C2554"/>
    <w:rsid w:val="000E3A00"/>
    <w:rsid w:val="000E3CF5"/>
    <w:rsid w:val="000F1C3E"/>
    <w:rsid w:val="000F39E7"/>
    <w:rsid w:val="000F6ACB"/>
    <w:rsid w:val="00107641"/>
    <w:rsid w:val="00111BA6"/>
    <w:rsid w:val="0011387C"/>
    <w:rsid w:val="0011548E"/>
    <w:rsid w:val="00115518"/>
    <w:rsid w:val="00116014"/>
    <w:rsid w:val="001277BB"/>
    <w:rsid w:val="00131552"/>
    <w:rsid w:val="001343DB"/>
    <w:rsid w:val="00137D7C"/>
    <w:rsid w:val="00141E77"/>
    <w:rsid w:val="00142AF3"/>
    <w:rsid w:val="00146D9F"/>
    <w:rsid w:val="00154A2C"/>
    <w:rsid w:val="00155F08"/>
    <w:rsid w:val="00160043"/>
    <w:rsid w:val="00160341"/>
    <w:rsid w:val="00164588"/>
    <w:rsid w:val="00182D36"/>
    <w:rsid w:val="00191439"/>
    <w:rsid w:val="00191595"/>
    <w:rsid w:val="0019242B"/>
    <w:rsid w:val="00194E15"/>
    <w:rsid w:val="001A3F1E"/>
    <w:rsid w:val="001A50D2"/>
    <w:rsid w:val="001B00FB"/>
    <w:rsid w:val="001B1DEA"/>
    <w:rsid w:val="001B7F27"/>
    <w:rsid w:val="001C0A50"/>
    <w:rsid w:val="001C2427"/>
    <w:rsid w:val="001C367E"/>
    <w:rsid w:val="001C7267"/>
    <w:rsid w:val="001D3EA0"/>
    <w:rsid w:val="001D58DE"/>
    <w:rsid w:val="001D5AD6"/>
    <w:rsid w:val="001D69AB"/>
    <w:rsid w:val="001E5392"/>
    <w:rsid w:val="001E6801"/>
    <w:rsid w:val="001F1D6E"/>
    <w:rsid w:val="001F4E8A"/>
    <w:rsid w:val="001F51F8"/>
    <w:rsid w:val="001F7465"/>
    <w:rsid w:val="001F77B3"/>
    <w:rsid w:val="00207B51"/>
    <w:rsid w:val="002273E7"/>
    <w:rsid w:val="00231164"/>
    <w:rsid w:val="00233A7B"/>
    <w:rsid w:val="00254C96"/>
    <w:rsid w:val="00267AC6"/>
    <w:rsid w:val="002703E7"/>
    <w:rsid w:val="00270C0E"/>
    <w:rsid w:val="00271725"/>
    <w:rsid w:val="00272467"/>
    <w:rsid w:val="00284531"/>
    <w:rsid w:val="00296088"/>
    <w:rsid w:val="002A234D"/>
    <w:rsid w:val="002A302A"/>
    <w:rsid w:val="002A38BA"/>
    <w:rsid w:val="002A5348"/>
    <w:rsid w:val="002B09EC"/>
    <w:rsid w:val="002E0B89"/>
    <w:rsid w:val="002F249C"/>
    <w:rsid w:val="002F57BA"/>
    <w:rsid w:val="00302E72"/>
    <w:rsid w:val="003108AA"/>
    <w:rsid w:val="00315142"/>
    <w:rsid w:val="00316D72"/>
    <w:rsid w:val="00321792"/>
    <w:rsid w:val="0033074C"/>
    <w:rsid w:val="003441E0"/>
    <w:rsid w:val="00354576"/>
    <w:rsid w:val="00354D9E"/>
    <w:rsid w:val="00355D31"/>
    <w:rsid w:val="00364B79"/>
    <w:rsid w:val="003740CB"/>
    <w:rsid w:val="00376A87"/>
    <w:rsid w:val="00383F0C"/>
    <w:rsid w:val="00386450"/>
    <w:rsid w:val="00394F1C"/>
    <w:rsid w:val="003A293B"/>
    <w:rsid w:val="003A7E1C"/>
    <w:rsid w:val="003B285E"/>
    <w:rsid w:val="003B399B"/>
    <w:rsid w:val="003B450E"/>
    <w:rsid w:val="003D4FDD"/>
    <w:rsid w:val="003E0D19"/>
    <w:rsid w:val="003F1AE2"/>
    <w:rsid w:val="003F67AE"/>
    <w:rsid w:val="003F7077"/>
    <w:rsid w:val="0040421F"/>
    <w:rsid w:val="0040782A"/>
    <w:rsid w:val="004122D3"/>
    <w:rsid w:val="004175F3"/>
    <w:rsid w:val="00433BBB"/>
    <w:rsid w:val="004352EE"/>
    <w:rsid w:val="00450143"/>
    <w:rsid w:val="00452291"/>
    <w:rsid w:val="00454C21"/>
    <w:rsid w:val="00464990"/>
    <w:rsid w:val="00465CFE"/>
    <w:rsid w:val="00467686"/>
    <w:rsid w:val="004708B7"/>
    <w:rsid w:val="00472EEF"/>
    <w:rsid w:val="00474165"/>
    <w:rsid w:val="00486162"/>
    <w:rsid w:val="004901FC"/>
    <w:rsid w:val="00497847"/>
    <w:rsid w:val="004A30CC"/>
    <w:rsid w:val="004A79CF"/>
    <w:rsid w:val="004A7E49"/>
    <w:rsid w:val="004B0286"/>
    <w:rsid w:val="004C0991"/>
    <w:rsid w:val="004C50F5"/>
    <w:rsid w:val="004C548C"/>
    <w:rsid w:val="004D0C25"/>
    <w:rsid w:val="004D2CAB"/>
    <w:rsid w:val="004E0390"/>
    <w:rsid w:val="004E088B"/>
    <w:rsid w:val="004E746A"/>
    <w:rsid w:val="00501AD0"/>
    <w:rsid w:val="00502E35"/>
    <w:rsid w:val="00505AA0"/>
    <w:rsid w:val="005218F4"/>
    <w:rsid w:val="00525B9C"/>
    <w:rsid w:val="005400A8"/>
    <w:rsid w:val="0054116A"/>
    <w:rsid w:val="005435C3"/>
    <w:rsid w:val="005527AC"/>
    <w:rsid w:val="005565CF"/>
    <w:rsid w:val="00557A94"/>
    <w:rsid w:val="00562047"/>
    <w:rsid w:val="005631D7"/>
    <w:rsid w:val="00565632"/>
    <w:rsid w:val="0057027A"/>
    <w:rsid w:val="00576475"/>
    <w:rsid w:val="00587837"/>
    <w:rsid w:val="005957F1"/>
    <w:rsid w:val="005A764D"/>
    <w:rsid w:val="005B01FC"/>
    <w:rsid w:val="005B454D"/>
    <w:rsid w:val="005C1473"/>
    <w:rsid w:val="005C2EDC"/>
    <w:rsid w:val="005D38B1"/>
    <w:rsid w:val="005E77E0"/>
    <w:rsid w:val="005E7F46"/>
    <w:rsid w:val="005F3B13"/>
    <w:rsid w:val="005F5106"/>
    <w:rsid w:val="005F5C63"/>
    <w:rsid w:val="005F5F46"/>
    <w:rsid w:val="00616C35"/>
    <w:rsid w:val="006178E1"/>
    <w:rsid w:val="00617A43"/>
    <w:rsid w:val="0063436C"/>
    <w:rsid w:val="00640371"/>
    <w:rsid w:val="0064264C"/>
    <w:rsid w:val="00653F6A"/>
    <w:rsid w:val="00655669"/>
    <w:rsid w:val="00656596"/>
    <w:rsid w:val="00660ED6"/>
    <w:rsid w:val="0066303E"/>
    <w:rsid w:val="00663D03"/>
    <w:rsid w:val="0067339D"/>
    <w:rsid w:val="006736B5"/>
    <w:rsid w:val="00681C0C"/>
    <w:rsid w:val="006828DD"/>
    <w:rsid w:val="00686311"/>
    <w:rsid w:val="00696C0D"/>
    <w:rsid w:val="006A07BB"/>
    <w:rsid w:val="006A72F0"/>
    <w:rsid w:val="006B1B0B"/>
    <w:rsid w:val="006B3883"/>
    <w:rsid w:val="006C154F"/>
    <w:rsid w:val="006C5A7E"/>
    <w:rsid w:val="006C6ACF"/>
    <w:rsid w:val="006D539A"/>
    <w:rsid w:val="006D711A"/>
    <w:rsid w:val="006E62DC"/>
    <w:rsid w:val="006E7924"/>
    <w:rsid w:val="006F0043"/>
    <w:rsid w:val="006F67D5"/>
    <w:rsid w:val="006F6841"/>
    <w:rsid w:val="006F71CB"/>
    <w:rsid w:val="00701A86"/>
    <w:rsid w:val="00704802"/>
    <w:rsid w:val="00704920"/>
    <w:rsid w:val="00713C9A"/>
    <w:rsid w:val="007154C7"/>
    <w:rsid w:val="00715DF5"/>
    <w:rsid w:val="007231AA"/>
    <w:rsid w:val="00723925"/>
    <w:rsid w:val="00730E86"/>
    <w:rsid w:val="00730FF9"/>
    <w:rsid w:val="00737A87"/>
    <w:rsid w:val="00740341"/>
    <w:rsid w:val="00741377"/>
    <w:rsid w:val="00741576"/>
    <w:rsid w:val="00743739"/>
    <w:rsid w:val="007614F9"/>
    <w:rsid w:val="00761BD1"/>
    <w:rsid w:val="0076401E"/>
    <w:rsid w:val="00776DCE"/>
    <w:rsid w:val="00781DB5"/>
    <w:rsid w:val="0078562C"/>
    <w:rsid w:val="00791F65"/>
    <w:rsid w:val="007A7484"/>
    <w:rsid w:val="007B2E80"/>
    <w:rsid w:val="007B7EE0"/>
    <w:rsid w:val="007C5BFD"/>
    <w:rsid w:val="007C5D0D"/>
    <w:rsid w:val="007D23F2"/>
    <w:rsid w:val="007D2DAB"/>
    <w:rsid w:val="007D6B33"/>
    <w:rsid w:val="007E41B9"/>
    <w:rsid w:val="008027C0"/>
    <w:rsid w:val="00803D4C"/>
    <w:rsid w:val="00806E5C"/>
    <w:rsid w:val="00811B67"/>
    <w:rsid w:val="008140A1"/>
    <w:rsid w:val="00814AEB"/>
    <w:rsid w:val="00814D3A"/>
    <w:rsid w:val="0082259C"/>
    <w:rsid w:val="00824F06"/>
    <w:rsid w:val="00833731"/>
    <w:rsid w:val="00847FBD"/>
    <w:rsid w:val="008575B5"/>
    <w:rsid w:val="008600BC"/>
    <w:rsid w:val="00860CB6"/>
    <w:rsid w:val="00862C61"/>
    <w:rsid w:val="0086605D"/>
    <w:rsid w:val="0087196F"/>
    <w:rsid w:val="00886F03"/>
    <w:rsid w:val="008874F4"/>
    <w:rsid w:val="00887AC9"/>
    <w:rsid w:val="008A0700"/>
    <w:rsid w:val="008A2650"/>
    <w:rsid w:val="008B3B95"/>
    <w:rsid w:val="008C13A4"/>
    <w:rsid w:val="008C21EC"/>
    <w:rsid w:val="008C2F48"/>
    <w:rsid w:val="008C66EF"/>
    <w:rsid w:val="008D3823"/>
    <w:rsid w:val="008E37BD"/>
    <w:rsid w:val="008F0750"/>
    <w:rsid w:val="009015FB"/>
    <w:rsid w:val="00901D78"/>
    <w:rsid w:val="009029FF"/>
    <w:rsid w:val="00902B05"/>
    <w:rsid w:val="00905873"/>
    <w:rsid w:val="00911066"/>
    <w:rsid w:val="0091290C"/>
    <w:rsid w:val="00913B8F"/>
    <w:rsid w:val="00914D0C"/>
    <w:rsid w:val="009153B7"/>
    <w:rsid w:val="00916E46"/>
    <w:rsid w:val="00920DEA"/>
    <w:rsid w:val="00921D27"/>
    <w:rsid w:val="00931FE6"/>
    <w:rsid w:val="0093235F"/>
    <w:rsid w:val="00935CE2"/>
    <w:rsid w:val="0093727A"/>
    <w:rsid w:val="009425C6"/>
    <w:rsid w:val="00944835"/>
    <w:rsid w:val="00950E4F"/>
    <w:rsid w:val="0095240B"/>
    <w:rsid w:val="00954D9E"/>
    <w:rsid w:val="009566D8"/>
    <w:rsid w:val="00961648"/>
    <w:rsid w:val="00963BFD"/>
    <w:rsid w:val="009712D1"/>
    <w:rsid w:val="00980114"/>
    <w:rsid w:val="00990B1D"/>
    <w:rsid w:val="00990DAD"/>
    <w:rsid w:val="00991EB8"/>
    <w:rsid w:val="0099237F"/>
    <w:rsid w:val="009941E5"/>
    <w:rsid w:val="0099525B"/>
    <w:rsid w:val="009A06E8"/>
    <w:rsid w:val="009A35AD"/>
    <w:rsid w:val="009A6295"/>
    <w:rsid w:val="009A72C7"/>
    <w:rsid w:val="009A796F"/>
    <w:rsid w:val="009B25EE"/>
    <w:rsid w:val="009C355F"/>
    <w:rsid w:val="009C4CC9"/>
    <w:rsid w:val="009C70AB"/>
    <w:rsid w:val="009D0E1D"/>
    <w:rsid w:val="009D2781"/>
    <w:rsid w:val="009E0390"/>
    <w:rsid w:val="009E0870"/>
    <w:rsid w:val="009F372D"/>
    <w:rsid w:val="00A008EE"/>
    <w:rsid w:val="00A021AF"/>
    <w:rsid w:val="00A114B2"/>
    <w:rsid w:val="00A11EA6"/>
    <w:rsid w:val="00A17ED7"/>
    <w:rsid w:val="00A24D55"/>
    <w:rsid w:val="00A2775D"/>
    <w:rsid w:val="00A35B34"/>
    <w:rsid w:val="00A419D6"/>
    <w:rsid w:val="00A471D3"/>
    <w:rsid w:val="00A70754"/>
    <w:rsid w:val="00A71F9B"/>
    <w:rsid w:val="00A827D0"/>
    <w:rsid w:val="00A87D3F"/>
    <w:rsid w:val="00A92C48"/>
    <w:rsid w:val="00A95217"/>
    <w:rsid w:val="00A968FB"/>
    <w:rsid w:val="00AA7B94"/>
    <w:rsid w:val="00AB57F0"/>
    <w:rsid w:val="00AB59B7"/>
    <w:rsid w:val="00AC453D"/>
    <w:rsid w:val="00AE517C"/>
    <w:rsid w:val="00AE5633"/>
    <w:rsid w:val="00AF2F4C"/>
    <w:rsid w:val="00AF3C41"/>
    <w:rsid w:val="00B13814"/>
    <w:rsid w:val="00B17E87"/>
    <w:rsid w:val="00B335B0"/>
    <w:rsid w:val="00B4040D"/>
    <w:rsid w:val="00B42D72"/>
    <w:rsid w:val="00B450A3"/>
    <w:rsid w:val="00B5312B"/>
    <w:rsid w:val="00B56BD3"/>
    <w:rsid w:val="00B649E5"/>
    <w:rsid w:val="00B7127E"/>
    <w:rsid w:val="00B72ACF"/>
    <w:rsid w:val="00B94484"/>
    <w:rsid w:val="00B96DE6"/>
    <w:rsid w:val="00B973E9"/>
    <w:rsid w:val="00B97AAE"/>
    <w:rsid w:val="00BA1DC8"/>
    <w:rsid w:val="00BB0000"/>
    <w:rsid w:val="00BB6DBE"/>
    <w:rsid w:val="00BB7233"/>
    <w:rsid w:val="00BC2AC0"/>
    <w:rsid w:val="00BC3E2E"/>
    <w:rsid w:val="00BD2CED"/>
    <w:rsid w:val="00BD3FAE"/>
    <w:rsid w:val="00BD4FB8"/>
    <w:rsid w:val="00BD720C"/>
    <w:rsid w:val="00BE496A"/>
    <w:rsid w:val="00BE5D5B"/>
    <w:rsid w:val="00BE6574"/>
    <w:rsid w:val="00BF327E"/>
    <w:rsid w:val="00BF6981"/>
    <w:rsid w:val="00BF6C97"/>
    <w:rsid w:val="00BF7441"/>
    <w:rsid w:val="00C02A42"/>
    <w:rsid w:val="00C04662"/>
    <w:rsid w:val="00C1254B"/>
    <w:rsid w:val="00C140B1"/>
    <w:rsid w:val="00C15DA3"/>
    <w:rsid w:val="00C222A3"/>
    <w:rsid w:val="00C2636E"/>
    <w:rsid w:val="00C31E24"/>
    <w:rsid w:val="00C323D0"/>
    <w:rsid w:val="00C329D7"/>
    <w:rsid w:val="00C4231F"/>
    <w:rsid w:val="00C4237E"/>
    <w:rsid w:val="00C4321F"/>
    <w:rsid w:val="00C4585E"/>
    <w:rsid w:val="00C463D9"/>
    <w:rsid w:val="00C46969"/>
    <w:rsid w:val="00C50E45"/>
    <w:rsid w:val="00C51A70"/>
    <w:rsid w:val="00C51AAA"/>
    <w:rsid w:val="00C71395"/>
    <w:rsid w:val="00C75ED7"/>
    <w:rsid w:val="00C8119C"/>
    <w:rsid w:val="00C8406B"/>
    <w:rsid w:val="00C9017C"/>
    <w:rsid w:val="00C940DC"/>
    <w:rsid w:val="00C95FCB"/>
    <w:rsid w:val="00C979BE"/>
    <w:rsid w:val="00CA7C64"/>
    <w:rsid w:val="00CB081E"/>
    <w:rsid w:val="00CB3F68"/>
    <w:rsid w:val="00CB4D46"/>
    <w:rsid w:val="00CC0687"/>
    <w:rsid w:val="00CC2C3A"/>
    <w:rsid w:val="00CD58B1"/>
    <w:rsid w:val="00CD670E"/>
    <w:rsid w:val="00CE3CED"/>
    <w:rsid w:val="00CE3D39"/>
    <w:rsid w:val="00CE3DC7"/>
    <w:rsid w:val="00CF18DF"/>
    <w:rsid w:val="00CF4BA9"/>
    <w:rsid w:val="00CF6E4B"/>
    <w:rsid w:val="00D04F76"/>
    <w:rsid w:val="00D056EB"/>
    <w:rsid w:val="00D30A1D"/>
    <w:rsid w:val="00D33110"/>
    <w:rsid w:val="00D40984"/>
    <w:rsid w:val="00D47305"/>
    <w:rsid w:val="00D73A6D"/>
    <w:rsid w:val="00D757DF"/>
    <w:rsid w:val="00D75E97"/>
    <w:rsid w:val="00D9542D"/>
    <w:rsid w:val="00DA4CDC"/>
    <w:rsid w:val="00DA63A8"/>
    <w:rsid w:val="00DB0B37"/>
    <w:rsid w:val="00DB17E6"/>
    <w:rsid w:val="00DB1CE8"/>
    <w:rsid w:val="00DB26C2"/>
    <w:rsid w:val="00DC2AA3"/>
    <w:rsid w:val="00DC70A2"/>
    <w:rsid w:val="00DD33F3"/>
    <w:rsid w:val="00DD5741"/>
    <w:rsid w:val="00DF59EE"/>
    <w:rsid w:val="00DF775D"/>
    <w:rsid w:val="00DF79CF"/>
    <w:rsid w:val="00E0269C"/>
    <w:rsid w:val="00E02840"/>
    <w:rsid w:val="00E059EA"/>
    <w:rsid w:val="00E0663C"/>
    <w:rsid w:val="00E12B13"/>
    <w:rsid w:val="00E26676"/>
    <w:rsid w:val="00E27862"/>
    <w:rsid w:val="00E27EF4"/>
    <w:rsid w:val="00E329DF"/>
    <w:rsid w:val="00E409AE"/>
    <w:rsid w:val="00E44B54"/>
    <w:rsid w:val="00E45D8D"/>
    <w:rsid w:val="00E47099"/>
    <w:rsid w:val="00E53807"/>
    <w:rsid w:val="00E842EB"/>
    <w:rsid w:val="00EA3C60"/>
    <w:rsid w:val="00EB1FA0"/>
    <w:rsid w:val="00EC49D9"/>
    <w:rsid w:val="00EC5790"/>
    <w:rsid w:val="00EC6A6F"/>
    <w:rsid w:val="00ED20DD"/>
    <w:rsid w:val="00ED3C56"/>
    <w:rsid w:val="00EE0EFE"/>
    <w:rsid w:val="00EE4A05"/>
    <w:rsid w:val="00EE5245"/>
    <w:rsid w:val="00EE6339"/>
    <w:rsid w:val="00F02F67"/>
    <w:rsid w:val="00F121D5"/>
    <w:rsid w:val="00F157E1"/>
    <w:rsid w:val="00F2001E"/>
    <w:rsid w:val="00F22C56"/>
    <w:rsid w:val="00F22D4B"/>
    <w:rsid w:val="00F27CF8"/>
    <w:rsid w:val="00F37EFF"/>
    <w:rsid w:val="00F46082"/>
    <w:rsid w:val="00F561E9"/>
    <w:rsid w:val="00F660AB"/>
    <w:rsid w:val="00F70D80"/>
    <w:rsid w:val="00F73987"/>
    <w:rsid w:val="00F768C8"/>
    <w:rsid w:val="00F76CBD"/>
    <w:rsid w:val="00F82D4D"/>
    <w:rsid w:val="00F844E3"/>
    <w:rsid w:val="00F84BCD"/>
    <w:rsid w:val="00F85596"/>
    <w:rsid w:val="00F87FD2"/>
    <w:rsid w:val="00F91ED0"/>
    <w:rsid w:val="00F95A6C"/>
    <w:rsid w:val="00FA6F8B"/>
    <w:rsid w:val="00FB1E4E"/>
    <w:rsid w:val="00FB3E04"/>
    <w:rsid w:val="00FC002B"/>
    <w:rsid w:val="00FD323C"/>
    <w:rsid w:val="00FD4BBD"/>
    <w:rsid w:val="00FD71AE"/>
    <w:rsid w:val="00FE4148"/>
    <w:rsid w:val="00FE5ACB"/>
    <w:rsid w:val="00FF4883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36E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B7F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95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C2636E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9C70AB"/>
    <w:rPr>
      <w:rFonts w:cs="Times New Roman"/>
      <w:color w:val="106BBE"/>
    </w:rPr>
  </w:style>
  <w:style w:type="character" w:customStyle="1" w:styleId="a7">
    <w:name w:val="Цветовое выделение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95A6C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Cell">
    <w:name w:val="ConsPlusCell"/>
    <w:rsid w:val="001A50D2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2">
    <w:name w:val="Body Text Indent 2"/>
    <w:basedOn w:val="a"/>
    <w:link w:val="20"/>
    <w:rsid w:val="00FF76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FF7604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FF7604"/>
    <w:pPr>
      <w:spacing w:after="120"/>
    </w:pPr>
  </w:style>
  <w:style w:type="character" w:customStyle="1" w:styleId="ab">
    <w:name w:val="Основной текст Знак"/>
    <w:link w:val="aa"/>
    <w:locked/>
    <w:rsid w:val="00FF7604"/>
    <w:rPr>
      <w:rFonts w:cs="Times New Roman"/>
      <w:sz w:val="24"/>
      <w:szCs w:val="24"/>
      <w:lang w:val="ru-RU" w:eastAsia="ru-RU" w:bidi="ar-SA"/>
    </w:rPr>
  </w:style>
  <w:style w:type="paragraph" w:styleId="ac">
    <w:name w:val="Plain Text"/>
    <w:basedOn w:val="a"/>
    <w:link w:val="ad"/>
    <w:rsid w:val="00FF7604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locked/>
    <w:rsid w:val="00FF7604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link w:val="32"/>
    <w:rsid w:val="002273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704802"/>
    <w:rPr>
      <w:rFonts w:ascii="Times New Roman" w:hAnsi="Times New Roman" w:cs="Times New Roman"/>
      <w:sz w:val="16"/>
      <w:szCs w:val="16"/>
    </w:rPr>
  </w:style>
  <w:style w:type="paragraph" w:customStyle="1" w:styleId="ListParagraph1">
    <w:name w:val="List Paragraph1"/>
    <w:basedOn w:val="a"/>
    <w:rsid w:val="004D0C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e">
    <w:name w:val="Обычный (паспорт)"/>
    <w:basedOn w:val="a"/>
    <w:rsid w:val="004D0C25"/>
    <w:pPr>
      <w:spacing w:before="120"/>
      <w:jc w:val="both"/>
    </w:pPr>
    <w:rPr>
      <w:sz w:val="28"/>
      <w:szCs w:val="28"/>
    </w:rPr>
  </w:style>
  <w:style w:type="paragraph" w:customStyle="1" w:styleId="af">
    <w:name w:val="Жирный (паспорт)"/>
    <w:basedOn w:val="a"/>
    <w:rsid w:val="004D0C25"/>
    <w:pPr>
      <w:spacing w:before="120"/>
      <w:jc w:val="both"/>
    </w:pPr>
    <w:rPr>
      <w:b/>
      <w:sz w:val="28"/>
      <w:szCs w:val="28"/>
    </w:rPr>
  </w:style>
  <w:style w:type="paragraph" w:styleId="af0">
    <w:name w:val="Normal (Web)"/>
    <w:basedOn w:val="a"/>
    <w:rsid w:val="004D0C2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EE5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9A72C7"/>
    <w:rPr>
      <w:rFonts w:ascii="Courier New" w:hAnsi="Courier New" w:cs="Courier New"/>
      <w:sz w:val="20"/>
      <w:szCs w:val="20"/>
    </w:rPr>
  </w:style>
  <w:style w:type="paragraph" w:customStyle="1" w:styleId="41">
    <w:name w:val="Знак Знак Знак Знак Знак Знак Знак4"/>
    <w:basedOn w:val="a"/>
    <w:rsid w:val="00EE524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0061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60ED6"/>
    <w:pPr>
      <w:widowControl w:val="0"/>
      <w:ind w:firstLine="720"/>
    </w:pPr>
    <w:rPr>
      <w:rFonts w:ascii="Arial" w:hAnsi="Arial"/>
      <w:snapToGrid w:val="0"/>
      <w:lang w:val="ru-RU" w:eastAsia="ru-RU"/>
    </w:rPr>
  </w:style>
  <w:style w:type="paragraph" w:styleId="af2">
    <w:name w:val="No Spacing"/>
    <w:link w:val="af3"/>
    <w:uiPriority w:val="1"/>
    <w:qFormat/>
    <w:rsid w:val="003F67AE"/>
    <w:rPr>
      <w:sz w:val="22"/>
      <w:szCs w:val="22"/>
      <w:lang w:val="ru-RU" w:eastAsia="ru-RU"/>
    </w:rPr>
  </w:style>
  <w:style w:type="character" w:customStyle="1" w:styleId="af3">
    <w:name w:val="Без интервала Знак"/>
    <w:link w:val="af2"/>
    <w:uiPriority w:val="1"/>
    <w:rsid w:val="003F67AE"/>
    <w:rPr>
      <w:sz w:val="22"/>
      <w:szCs w:val="22"/>
      <w:lang w:val="ru-RU" w:eastAsia="ru-RU"/>
    </w:rPr>
  </w:style>
  <w:style w:type="paragraph" w:customStyle="1" w:styleId="Pro-Tab">
    <w:name w:val="Pro-Tab"/>
    <w:basedOn w:val="a"/>
    <w:rsid w:val="003F67AE"/>
    <w:pPr>
      <w:spacing w:before="40" w:after="40"/>
    </w:pPr>
    <w:rPr>
      <w:rFonts w:ascii="Tahoma" w:hAnsi="Tahoma"/>
      <w:sz w:val="16"/>
      <w:szCs w:val="20"/>
    </w:rPr>
  </w:style>
  <w:style w:type="table" w:customStyle="1" w:styleId="Pro-Table">
    <w:name w:val="Pro-Table"/>
    <w:basedOn w:val="a1"/>
    <w:rsid w:val="003F67AE"/>
    <w:pPr>
      <w:spacing w:before="60" w:after="60"/>
    </w:pPr>
    <w:rPr>
      <w:rFonts w:ascii="Tahoma" w:hAnsi="Tahoma"/>
      <w:sz w:val="16"/>
      <w:lang w:val="ru-RU"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styleId="af4">
    <w:name w:val="List Paragraph"/>
    <w:basedOn w:val="a"/>
    <w:uiPriority w:val="34"/>
    <w:qFormat/>
    <w:rsid w:val="003F67AE"/>
    <w:pPr>
      <w:ind w:left="720"/>
      <w:contextualSpacing/>
    </w:pPr>
  </w:style>
  <w:style w:type="paragraph" w:customStyle="1" w:styleId="Pro-List1">
    <w:name w:val="Pro-List #1"/>
    <w:basedOn w:val="a"/>
    <w:rsid w:val="003740CB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customStyle="1" w:styleId="40">
    <w:name w:val="Заголовок 4 Знак"/>
    <w:basedOn w:val="a0"/>
    <w:link w:val="4"/>
    <w:semiHidden/>
    <w:rsid w:val="00D9542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u-RU" w:eastAsia="ru-RU"/>
    </w:rPr>
  </w:style>
  <w:style w:type="paragraph" w:customStyle="1" w:styleId="Pro-Gramma">
    <w:name w:val="Pro-Gramma"/>
    <w:basedOn w:val="a"/>
    <w:link w:val="Pro-Gramma0"/>
    <w:rsid w:val="009C4CC9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9C4CC9"/>
    <w:rPr>
      <w:rFonts w:ascii="Georgia" w:hAnsi="Georgia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1B7F2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ru-RU" w:eastAsia="ru-RU"/>
    </w:rPr>
  </w:style>
  <w:style w:type="paragraph" w:styleId="af5">
    <w:name w:val="footnote text"/>
    <w:basedOn w:val="a"/>
    <w:link w:val="af6"/>
    <w:uiPriority w:val="99"/>
    <w:rsid w:val="00233A7B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233A7B"/>
    <w:rPr>
      <w:rFonts w:ascii="Times New Roman" w:hAnsi="Times New Roman"/>
      <w:lang w:val="ru-RU" w:eastAsia="ru-RU"/>
    </w:rPr>
  </w:style>
  <w:style w:type="character" w:styleId="af7">
    <w:name w:val="footnote reference"/>
    <w:rsid w:val="00233A7B"/>
    <w:rPr>
      <w:vertAlign w:val="superscript"/>
    </w:rPr>
  </w:style>
  <w:style w:type="character" w:styleId="af8">
    <w:name w:val="Hyperlink"/>
    <w:basedOn w:val="a0"/>
    <w:rsid w:val="00DD57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8CE9-410C-3D41-BE64-4E0D3653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SSS</Company>
  <LinksUpToDate>false</LinksUpToDate>
  <CharactersWithSpaces>22669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soloviev-va</dc:creator>
  <cp:lastModifiedBy>User</cp:lastModifiedBy>
  <cp:revision>12</cp:revision>
  <cp:lastPrinted>2021-01-06T08:32:00Z</cp:lastPrinted>
  <dcterms:created xsi:type="dcterms:W3CDTF">2024-10-31T08:18:00Z</dcterms:created>
  <dcterms:modified xsi:type="dcterms:W3CDTF">2025-04-24T09:18:00Z</dcterms:modified>
</cp:coreProperties>
</file>