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1F" w:rsidRPr="00361A6C" w:rsidRDefault="00531B1F" w:rsidP="00620EFA">
      <w:pPr>
        <w:pStyle w:val="aa"/>
        <w:jc w:val="center"/>
        <w:rPr>
          <w:rFonts w:ascii="Times New Roman" w:hAnsi="Times New Roman" w:cs="Times New Roman"/>
          <w:b/>
          <w:sz w:val="24"/>
          <w:szCs w:val="24"/>
        </w:rPr>
      </w:pPr>
      <w:r w:rsidRPr="00361A6C">
        <w:rPr>
          <w:rFonts w:ascii="Times New Roman" w:hAnsi="Times New Roman" w:cs="Times New Roman"/>
          <w:b/>
          <w:sz w:val="24"/>
          <w:szCs w:val="24"/>
        </w:rPr>
        <w:t>ИВАНОВСКАЯ ОБЛАСТЬ</w:t>
      </w:r>
    </w:p>
    <w:p w:rsidR="00531B1F" w:rsidRPr="00361A6C" w:rsidRDefault="00070E57" w:rsidP="00620EFA">
      <w:pPr>
        <w:pStyle w:val="aa"/>
        <w:jc w:val="center"/>
        <w:rPr>
          <w:rFonts w:ascii="Times New Roman" w:hAnsi="Times New Roman" w:cs="Times New Roman"/>
          <w:b/>
          <w:bCs/>
          <w:sz w:val="24"/>
          <w:szCs w:val="24"/>
        </w:rPr>
      </w:pPr>
      <w:r w:rsidRPr="00361A6C">
        <w:rPr>
          <w:rFonts w:ascii="Times New Roman" w:hAnsi="Times New Roman" w:cs="Times New Roman"/>
          <w:b/>
          <w:bCs/>
          <w:sz w:val="24"/>
          <w:szCs w:val="24"/>
        </w:rPr>
        <w:t>ЛУХСК</w:t>
      </w:r>
      <w:r w:rsidR="00531B1F" w:rsidRPr="00361A6C">
        <w:rPr>
          <w:rFonts w:ascii="Times New Roman" w:hAnsi="Times New Roman" w:cs="Times New Roman"/>
          <w:b/>
          <w:bCs/>
          <w:sz w:val="24"/>
          <w:szCs w:val="24"/>
        </w:rPr>
        <w:t>ИЙ МУНИЦИПАЛЬНЫЙ РАЙОН</w:t>
      </w:r>
    </w:p>
    <w:p w:rsidR="00531B1F" w:rsidRPr="00361A6C" w:rsidRDefault="00531B1F" w:rsidP="00620EFA">
      <w:pPr>
        <w:pStyle w:val="aa"/>
        <w:jc w:val="center"/>
        <w:rPr>
          <w:rFonts w:ascii="Times New Roman" w:hAnsi="Times New Roman" w:cs="Times New Roman"/>
          <w:b/>
          <w:sz w:val="24"/>
          <w:szCs w:val="24"/>
        </w:rPr>
      </w:pPr>
      <w:r w:rsidRPr="00361A6C">
        <w:rPr>
          <w:rFonts w:ascii="Times New Roman" w:hAnsi="Times New Roman" w:cs="Times New Roman"/>
          <w:b/>
          <w:sz w:val="24"/>
          <w:szCs w:val="24"/>
        </w:rPr>
        <w:t>АДМИНИСТРАЦИЯ ПОРЗДНЕВСКОГО</w:t>
      </w:r>
    </w:p>
    <w:p w:rsidR="00531B1F" w:rsidRPr="00361A6C" w:rsidRDefault="00531B1F" w:rsidP="00620EFA">
      <w:pPr>
        <w:pStyle w:val="aa"/>
        <w:jc w:val="center"/>
        <w:rPr>
          <w:rFonts w:ascii="Times New Roman" w:hAnsi="Times New Roman" w:cs="Times New Roman"/>
          <w:b/>
          <w:sz w:val="24"/>
          <w:szCs w:val="24"/>
        </w:rPr>
      </w:pPr>
      <w:r w:rsidRPr="00361A6C">
        <w:rPr>
          <w:rFonts w:ascii="Times New Roman" w:hAnsi="Times New Roman" w:cs="Times New Roman"/>
          <w:b/>
          <w:sz w:val="24"/>
          <w:szCs w:val="24"/>
        </w:rPr>
        <w:t>СЕЛЬСКОГО ПОС</w:t>
      </w:r>
      <w:r w:rsidR="00070E57" w:rsidRPr="00361A6C">
        <w:rPr>
          <w:rFonts w:ascii="Times New Roman" w:hAnsi="Times New Roman" w:cs="Times New Roman"/>
          <w:b/>
          <w:sz w:val="24"/>
          <w:szCs w:val="24"/>
        </w:rPr>
        <w:t>Е</w:t>
      </w:r>
      <w:r w:rsidRPr="00361A6C">
        <w:rPr>
          <w:rFonts w:ascii="Times New Roman" w:hAnsi="Times New Roman" w:cs="Times New Roman"/>
          <w:b/>
          <w:sz w:val="24"/>
          <w:szCs w:val="24"/>
        </w:rPr>
        <w:t>ЛЕНИЯ</w:t>
      </w:r>
    </w:p>
    <w:p w:rsidR="00620EFA" w:rsidRPr="00361A6C" w:rsidRDefault="00620EFA" w:rsidP="00620EFA">
      <w:pPr>
        <w:pStyle w:val="aa"/>
        <w:jc w:val="center"/>
        <w:rPr>
          <w:sz w:val="24"/>
          <w:szCs w:val="24"/>
        </w:rPr>
      </w:pPr>
    </w:p>
    <w:p w:rsidR="00531B1F" w:rsidRPr="00361A6C" w:rsidRDefault="00531B1F" w:rsidP="00494F4E">
      <w:pPr>
        <w:spacing w:line="240" w:lineRule="auto"/>
        <w:jc w:val="center"/>
        <w:rPr>
          <w:rFonts w:ascii="Times New Roman" w:hAnsi="Times New Roman" w:cs="Times New Roman"/>
          <w:b/>
          <w:bCs/>
          <w:sz w:val="24"/>
          <w:szCs w:val="24"/>
        </w:rPr>
      </w:pPr>
      <w:r w:rsidRPr="00361A6C">
        <w:rPr>
          <w:rFonts w:ascii="Times New Roman" w:hAnsi="Times New Roman" w:cs="Times New Roman"/>
          <w:b/>
          <w:bCs/>
          <w:sz w:val="24"/>
          <w:szCs w:val="24"/>
        </w:rPr>
        <w:t>ПОСТАНОВЛЕНИЕ</w:t>
      </w:r>
    </w:p>
    <w:p w:rsidR="00531B1F" w:rsidRPr="009C315B" w:rsidRDefault="00D6327F" w:rsidP="00494F4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09</w:t>
      </w:r>
      <w:r w:rsidR="003025EA">
        <w:rPr>
          <w:rFonts w:ascii="Times New Roman" w:hAnsi="Times New Roman" w:cs="Times New Roman"/>
          <w:b/>
          <w:bCs/>
          <w:sz w:val="24"/>
          <w:szCs w:val="24"/>
        </w:rPr>
        <w:t>.04</w:t>
      </w:r>
      <w:r w:rsidR="00F651ED">
        <w:rPr>
          <w:rFonts w:ascii="Times New Roman" w:hAnsi="Times New Roman" w:cs="Times New Roman"/>
          <w:b/>
          <w:bCs/>
          <w:sz w:val="24"/>
          <w:szCs w:val="24"/>
        </w:rPr>
        <w:t>.202</w:t>
      </w:r>
      <w:r w:rsidR="0025598C">
        <w:rPr>
          <w:rFonts w:ascii="Times New Roman" w:hAnsi="Times New Roman" w:cs="Times New Roman"/>
          <w:b/>
          <w:bCs/>
          <w:sz w:val="24"/>
          <w:szCs w:val="24"/>
        </w:rPr>
        <w:t>5</w:t>
      </w:r>
      <w:r w:rsidR="00531B1F" w:rsidRPr="00361A6C">
        <w:rPr>
          <w:rFonts w:ascii="Times New Roman" w:hAnsi="Times New Roman" w:cs="Times New Roman"/>
          <w:b/>
          <w:bCs/>
          <w:sz w:val="24"/>
          <w:szCs w:val="24"/>
        </w:rPr>
        <w:t xml:space="preserve"> года                                                                     № </w:t>
      </w:r>
      <w:r w:rsidR="001864B2">
        <w:rPr>
          <w:rFonts w:ascii="Times New Roman" w:hAnsi="Times New Roman" w:cs="Times New Roman"/>
          <w:b/>
          <w:bCs/>
          <w:sz w:val="24"/>
          <w:szCs w:val="24"/>
        </w:rPr>
        <w:t>3</w:t>
      </w:r>
      <w:r w:rsidR="00B2643B">
        <w:rPr>
          <w:rFonts w:ascii="Times New Roman" w:hAnsi="Times New Roman" w:cs="Times New Roman"/>
          <w:b/>
          <w:bCs/>
          <w:sz w:val="24"/>
          <w:szCs w:val="24"/>
        </w:rPr>
        <w:t>9</w:t>
      </w:r>
    </w:p>
    <w:p w:rsidR="00C53531" w:rsidRPr="00B2643B" w:rsidRDefault="00D6327F" w:rsidP="00B2643B">
      <w:pPr>
        <w:autoSpaceDE w:val="0"/>
        <w:autoSpaceDN w:val="0"/>
        <w:adjustRightInd w:val="0"/>
        <w:contextualSpacing/>
        <w:jc w:val="center"/>
        <w:rPr>
          <w:rFonts w:ascii="Times New Roman" w:hAnsi="Times New Roman" w:cs="Times New Roman"/>
          <w:b/>
          <w:sz w:val="24"/>
          <w:szCs w:val="24"/>
        </w:rPr>
      </w:pPr>
      <w:r w:rsidRPr="00D6327F">
        <w:rPr>
          <w:rFonts w:ascii="Times New Roman" w:hAnsi="Times New Roman" w:cs="Times New Roman"/>
          <w:b/>
          <w:sz w:val="24"/>
          <w:szCs w:val="24"/>
        </w:rPr>
        <w:t xml:space="preserve">О внесении изменений и дополнений  в Постановление администрации </w:t>
      </w:r>
      <w:r>
        <w:rPr>
          <w:rFonts w:ascii="Times New Roman" w:hAnsi="Times New Roman" w:cs="Times New Roman"/>
          <w:b/>
          <w:sz w:val="24"/>
          <w:szCs w:val="24"/>
        </w:rPr>
        <w:t>Порздневского</w:t>
      </w:r>
      <w:r w:rsidRPr="00D6327F">
        <w:rPr>
          <w:rFonts w:ascii="Times New Roman" w:hAnsi="Times New Roman" w:cs="Times New Roman"/>
          <w:b/>
          <w:sz w:val="24"/>
          <w:szCs w:val="24"/>
        </w:rPr>
        <w:t xml:space="preserve"> сельского поселения от </w:t>
      </w:r>
      <w:r>
        <w:rPr>
          <w:rFonts w:ascii="Times New Roman" w:hAnsi="Times New Roman" w:cs="Times New Roman"/>
          <w:b/>
          <w:sz w:val="24"/>
          <w:szCs w:val="24"/>
        </w:rPr>
        <w:t>03</w:t>
      </w:r>
      <w:r w:rsidRPr="00D6327F">
        <w:rPr>
          <w:rFonts w:ascii="Times New Roman" w:hAnsi="Times New Roman" w:cs="Times New Roman"/>
          <w:b/>
          <w:sz w:val="24"/>
          <w:szCs w:val="24"/>
        </w:rPr>
        <w:t>.05.2023 №</w:t>
      </w:r>
      <w:r w:rsidR="00B2643B">
        <w:rPr>
          <w:rFonts w:ascii="Times New Roman" w:hAnsi="Times New Roman" w:cs="Times New Roman"/>
          <w:b/>
          <w:sz w:val="24"/>
          <w:szCs w:val="24"/>
        </w:rPr>
        <w:t>22</w:t>
      </w:r>
      <w:r w:rsidRPr="00D6327F">
        <w:rPr>
          <w:rFonts w:ascii="Times New Roman" w:hAnsi="Times New Roman" w:cs="Times New Roman"/>
          <w:b/>
          <w:sz w:val="24"/>
          <w:szCs w:val="24"/>
        </w:rPr>
        <w:t xml:space="preserve"> «</w:t>
      </w:r>
      <w:r w:rsidR="00B2643B" w:rsidRPr="00B2643B">
        <w:rPr>
          <w:rFonts w:ascii="Times New Roman" w:hAnsi="Times New Roman" w:cs="Times New Roman"/>
          <w:b/>
          <w:sz w:val="24"/>
          <w:szCs w:val="24"/>
        </w:rPr>
        <w:t>Об утверждении административного регламента  предоставления муниципальной услуги</w:t>
      </w:r>
      <w:r w:rsidR="00B2643B">
        <w:rPr>
          <w:rFonts w:ascii="Times New Roman" w:hAnsi="Times New Roman" w:cs="Times New Roman"/>
          <w:b/>
          <w:sz w:val="24"/>
          <w:szCs w:val="24"/>
        </w:rPr>
        <w:t xml:space="preserve"> </w:t>
      </w:r>
      <w:r w:rsidR="00B2643B" w:rsidRPr="00B2643B">
        <w:rPr>
          <w:rFonts w:ascii="Times New Roman" w:hAnsi="Times New Roman" w:cs="Times New Roman"/>
          <w:b/>
          <w:sz w:val="24"/>
          <w:szCs w:val="24"/>
        </w:rPr>
        <w:t>«Предоставление разрешения на осуществление земляных работ</w:t>
      </w:r>
      <w:r w:rsidRPr="00B2643B">
        <w:rPr>
          <w:rFonts w:ascii="Times New Roman" w:hAnsi="Times New Roman" w:cs="Times New Roman"/>
          <w:b/>
          <w:sz w:val="24"/>
          <w:szCs w:val="24"/>
        </w:rPr>
        <w:t>»</w:t>
      </w:r>
    </w:p>
    <w:p w:rsidR="00D6327F" w:rsidRPr="00B2643B" w:rsidRDefault="00D6327F" w:rsidP="00D6327F">
      <w:pPr>
        <w:pStyle w:val="aa"/>
        <w:jc w:val="center"/>
        <w:rPr>
          <w:rFonts w:ascii="Times New Roman" w:hAnsi="Times New Roman" w:cs="Times New Roman"/>
          <w:b/>
          <w:sz w:val="24"/>
          <w:szCs w:val="24"/>
        </w:rPr>
      </w:pPr>
    </w:p>
    <w:p w:rsidR="00D6327F" w:rsidRPr="00B2643B" w:rsidRDefault="00B2643B" w:rsidP="00D6327F">
      <w:pPr>
        <w:pStyle w:val="aa"/>
        <w:ind w:firstLine="567"/>
        <w:jc w:val="both"/>
        <w:rPr>
          <w:rFonts w:ascii="Times New Roman" w:hAnsi="Times New Roman" w:cs="Times New Roman"/>
          <w:color w:val="000000"/>
          <w:sz w:val="24"/>
          <w:szCs w:val="24"/>
        </w:rPr>
      </w:pPr>
      <w:r w:rsidRPr="00B2643B">
        <w:rPr>
          <w:rFonts w:ascii="Times New Roman" w:hAnsi="Times New Roman" w:cs="Times New Roman"/>
          <w:color w:val="000000"/>
          <w:sz w:val="24"/>
          <w:szCs w:val="24"/>
        </w:rPr>
        <w:t xml:space="preserve">В соответствии с Федеральным законом от 01.07.2021года №275-ФЗ «О внесении изменений в Градостроительный кодекс Российской Федерации и отдельные законодательные акты Российской Федерации» </w:t>
      </w:r>
      <w:r w:rsidR="00D6327F" w:rsidRPr="00B2643B">
        <w:rPr>
          <w:rFonts w:ascii="Times New Roman" w:hAnsi="Times New Roman" w:cs="Times New Roman"/>
          <w:color w:val="000000"/>
          <w:sz w:val="24"/>
          <w:szCs w:val="24"/>
        </w:rPr>
        <w:t xml:space="preserve"> администрация Порздневского сельского поселения  п о с т а н о в л я е т:</w:t>
      </w:r>
    </w:p>
    <w:p w:rsidR="00D6327F" w:rsidRPr="00D6327F" w:rsidRDefault="00D6327F" w:rsidP="00D6327F">
      <w:pPr>
        <w:pStyle w:val="aa"/>
        <w:ind w:firstLine="567"/>
        <w:jc w:val="both"/>
        <w:rPr>
          <w:rFonts w:ascii="Times New Roman" w:hAnsi="Times New Roman" w:cs="Times New Roman"/>
          <w:color w:val="000000"/>
          <w:sz w:val="24"/>
          <w:szCs w:val="24"/>
        </w:rPr>
      </w:pPr>
    </w:p>
    <w:p w:rsidR="00B2643B" w:rsidRDefault="00B2643B" w:rsidP="00B2643B">
      <w:pPr>
        <w:pStyle w:val="aa"/>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D6327F" w:rsidRPr="00B2643B">
        <w:rPr>
          <w:rFonts w:ascii="Times New Roman" w:hAnsi="Times New Roman" w:cs="Times New Roman"/>
          <w:color w:val="000000"/>
          <w:sz w:val="24"/>
          <w:szCs w:val="24"/>
        </w:rPr>
        <w:t xml:space="preserve">Внести в постановление администрации Порздневского сельского поселения от </w:t>
      </w:r>
      <w:r w:rsidRPr="00B2643B">
        <w:rPr>
          <w:rFonts w:ascii="Times New Roman" w:hAnsi="Times New Roman" w:cs="Times New Roman"/>
          <w:color w:val="000000"/>
          <w:sz w:val="24"/>
          <w:szCs w:val="24"/>
        </w:rPr>
        <w:t xml:space="preserve">03.05.2023 №22 «Об утверждении административного регламента  предоставления муниципальной услуги «Предоставление разрешения на осуществление земляных работ» </w:t>
      </w:r>
      <w:r w:rsidR="00D6327F" w:rsidRPr="00B2643B">
        <w:rPr>
          <w:rFonts w:ascii="Times New Roman" w:hAnsi="Times New Roman" w:cs="Times New Roman"/>
          <w:color w:val="000000"/>
          <w:sz w:val="24"/>
          <w:szCs w:val="24"/>
        </w:rPr>
        <w:t>следующие изменения и дополнения:</w:t>
      </w:r>
    </w:p>
    <w:p w:rsidR="00B2643B" w:rsidRPr="00B2643B" w:rsidRDefault="00B2643B" w:rsidP="00B2643B">
      <w:pPr>
        <w:pStyle w:val="aa"/>
        <w:ind w:firstLine="567"/>
        <w:jc w:val="both"/>
        <w:rPr>
          <w:rFonts w:ascii="Times New Roman" w:hAnsi="Times New Roman" w:cs="Times New Roman"/>
          <w:color w:val="000000"/>
          <w:sz w:val="24"/>
          <w:szCs w:val="24"/>
        </w:rPr>
      </w:pPr>
      <w:r w:rsidRPr="00B2643B">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B2643B">
        <w:rPr>
          <w:rFonts w:ascii="Times New Roman" w:hAnsi="Times New Roman" w:cs="Times New Roman"/>
          <w:color w:val="000000"/>
          <w:sz w:val="24"/>
          <w:szCs w:val="24"/>
        </w:rPr>
        <w:t>. Подпункт 1.4.5. Порядка дополнить абзацем 2 следующего содержания:</w:t>
      </w:r>
    </w:p>
    <w:p w:rsidR="00B2643B" w:rsidRPr="00B2643B" w:rsidRDefault="00B2643B" w:rsidP="00B2643B">
      <w:pPr>
        <w:pStyle w:val="aa"/>
        <w:ind w:firstLine="567"/>
        <w:jc w:val="both"/>
        <w:rPr>
          <w:rFonts w:ascii="Times New Roman" w:hAnsi="Times New Roman" w:cs="Times New Roman"/>
          <w:color w:val="000000"/>
          <w:sz w:val="24"/>
          <w:szCs w:val="24"/>
        </w:rPr>
      </w:pPr>
      <w:r w:rsidRPr="00B2643B">
        <w:rPr>
          <w:rFonts w:ascii="Times New Roman" w:hAnsi="Times New Roman" w:cs="Times New Roman"/>
          <w:color w:val="000000"/>
          <w:sz w:val="24"/>
          <w:szCs w:val="24"/>
        </w:rPr>
        <w:t>«В случае размещения объектов, не являющихся объектами капитального строительства (пункт 10.2 статьи 1, пункт 2 части 17 статьи 51 Градостроительного кодекса Российской Федерации), согласование осуществления земляных работ осуществляется в рамках разрешения на осуществление земляных работ, предусмотренного правилами благоустройства (статья 45.1 Федерального закона от 6 октября 2003г. №131-ФЗ «Об общих принципах организации местного самоуправления в Российской Федерации».</w:t>
      </w:r>
    </w:p>
    <w:p w:rsidR="00B2643B" w:rsidRPr="00B2643B" w:rsidRDefault="00B2643B" w:rsidP="00B2643B">
      <w:pPr>
        <w:pStyle w:val="aa"/>
        <w:ind w:firstLine="567"/>
        <w:jc w:val="both"/>
        <w:rPr>
          <w:rFonts w:ascii="Times New Roman" w:hAnsi="Times New Roman" w:cs="Times New Roman"/>
          <w:color w:val="000000"/>
          <w:sz w:val="24"/>
          <w:szCs w:val="24"/>
        </w:rPr>
      </w:pPr>
      <w:r w:rsidRPr="00B2643B">
        <w:rPr>
          <w:rFonts w:ascii="Times New Roman" w:hAnsi="Times New Roman" w:cs="Times New Roman"/>
          <w:sz w:val="24"/>
          <w:szCs w:val="24"/>
        </w:rPr>
        <w:t>1</w:t>
      </w:r>
      <w:r w:rsidRPr="00B2643B">
        <w:rPr>
          <w:rFonts w:ascii="Times New Roman" w:hAnsi="Times New Roman" w:cs="Times New Roman"/>
          <w:color w:val="000000"/>
          <w:sz w:val="24"/>
          <w:szCs w:val="24"/>
        </w:rPr>
        <w:t>.</w:t>
      </w:r>
      <w:r w:rsidR="00880995">
        <w:rPr>
          <w:rFonts w:ascii="Times New Roman" w:hAnsi="Times New Roman" w:cs="Times New Roman"/>
          <w:color w:val="000000"/>
          <w:sz w:val="24"/>
          <w:szCs w:val="24"/>
        </w:rPr>
        <w:t>2</w:t>
      </w:r>
      <w:r w:rsidRPr="00B2643B">
        <w:rPr>
          <w:rFonts w:ascii="Times New Roman" w:hAnsi="Times New Roman" w:cs="Times New Roman"/>
          <w:color w:val="000000"/>
          <w:sz w:val="24"/>
          <w:szCs w:val="24"/>
        </w:rPr>
        <w:t xml:space="preserve">. </w:t>
      </w:r>
      <w:r w:rsidR="00880995">
        <w:rPr>
          <w:rFonts w:ascii="Times New Roman" w:hAnsi="Times New Roman" w:cs="Times New Roman"/>
          <w:color w:val="000000"/>
          <w:sz w:val="24"/>
          <w:szCs w:val="24"/>
        </w:rPr>
        <w:t>Порядок</w:t>
      </w:r>
      <w:r w:rsidRPr="00B2643B">
        <w:rPr>
          <w:rFonts w:ascii="Times New Roman" w:hAnsi="Times New Roman" w:cs="Times New Roman"/>
          <w:color w:val="000000"/>
          <w:sz w:val="24"/>
          <w:szCs w:val="24"/>
        </w:rPr>
        <w:t xml:space="preserve"> дополнить </w:t>
      </w:r>
      <w:r w:rsidR="00880995">
        <w:rPr>
          <w:rFonts w:ascii="Times New Roman" w:hAnsi="Times New Roman" w:cs="Times New Roman"/>
          <w:color w:val="000000"/>
          <w:sz w:val="24"/>
          <w:szCs w:val="24"/>
        </w:rPr>
        <w:t>пунктом</w:t>
      </w:r>
      <w:r w:rsidR="00880995" w:rsidRPr="00B2643B">
        <w:rPr>
          <w:rFonts w:ascii="Times New Roman" w:hAnsi="Times New Roman" w:cs="Times New Roman"/>
          <w:color w:val="000000"/>
          <w:sz w:val="24"/>
          <w:szCs w:val="24"/>
        </w:rPr>
        <w:t xml:space="preserve"> </w:t>
      </w:r>
      <w:r w:rsidRPr="00B2643B">
        <w:rPr>
          <w:rFonts w:ascii="Times New Roman" w:hAnsi="Times New Roman" w:cs="Times New Roman"/>
          <w:color w:val="000000"/>
          <w:sz w:val="24"/>
          <w:szCs w:val="24"/>
        </w:rPr>
        <w:t>1.5</w:t>
      </w:r>
      <w:r w:rsidR="00880995">
        <w:rPr>
          <w:rFonts w:ascii="Times New Roman" w:hAnsi="Times New Roman" w:cs="Times New Roman"/>
          <w:color w:val="000000"/>
          <w:sz w:val="24"/>
          <w:szCs w:val="24"/>
        </w:rPr>
        <w:t>.</w:t>
      </w:r>
      <w:r w:rsidRPr="00B2643B">
        <w:rPr>
          <w:rFonts w:ascii="Times New Roman" w:hAnsi="Times New Roman" w:cs="Times New Roman"/>
          <w:color w:val="000000"/>
          <w:sz w:val="24"/>
          <w:szCs w:val="24"/>
        </w:rPr>
        <w:t xml:space="preserve"> следующего содержания: </w:t>
      </w:r>
    </w:p>
    <w:p w:rsidR="00B2643B" w:rsidRPr="00B2643B" w:rsidRDefault="00B2643B" w:rsidP="00B2643B">
      <w:pPr>
        <w:pStyle w:val="aa"/>
        <w:ind w:firstLine="567"/>
        <w:jc w:val="both"/>
        <w:rPr>
          <w:rFonts w:ascii="Times New Roman" w:hAnsi="Times New Roman" w:cs="Times New Roman"/>
          <w:color w:val="000000"/>
          <w:sz w:val="24"/>
          <w:szCs w:val="24"/>
        </w:rPr>
      </w:pPr>
      <w:r w:rsidRPr="00B2643B">
        <w:rPr>
          <w:rFonts w:ascii="Times New Roman" w:hAnsi="Times New Roman" w:cs="Times New Roman"/>
          <w:color w:val="000000"/>
          <w:sz w:val="24"/>
          <w:szCs w:val="24"/>
        </w:rPr>
        <w:t xml:space="preserve">«1.5. </w:t>
      </w:r>
      <w:r w:rsidR="00880995">
        <w:rPr>
          <w:rFonts w:ascii="Times New Roman" w:hAnsi="Times New Roman" w:cs="Times New Roman"/>
          <w:color w:val="000000"/>
          <w:sz w:val="24"/>
          <w:szCs w:val="24"/>
        </w:rPr>
        <w:t>О</w:t>
      </w:r>
      <w:r w:rsidRPr="00B2643B">
        <w:rPr>
          <w:rFonts w:ascii="Times New Roman" w:hAnsi="Times New Roman" w:cs="Times New Roman"/>
          <w:color w:val="000000"/>
          <w:sz w:val="24"/>
          <w:szCs w:val="24"/>
        </w:rPr>
        <w:t>существлени</w:t>
      </w:r>
      <w:r w:rsidR="00880995">
        <w:rPr>
          <w:rFonts w:ascii="Times New Roman" w:hAnsi="Times New Roman" w:cs="Times New Roman"/>
          <w:color w:val="000000"/>
          <w:sz w:val="24"/>
          <w:szCs w:val="24"/>
        </w:rPr>
        <w:t>е</w:t>
      </w:r>
      <w:r w:rsidRPr="00B2643B">
        <w:rPr>
          <w:rFonts w:ascii="Times New Roman" w:hAnsi="Times New Roman" w:cs="Times New Roman"/>
          <w:color w:val="000000"/>
          <w:sz w:val="24"/>
          <w:szCs w:val="24"/>
        </w:rPr>
        <w:t xml:space="preserve"> земляных работ в случае строительства (реконструкции) объекта капитального строительства, для которых не требуется получение разрешения на строительство:</w:t>
      </w:r>
    </w:p>
    <w:p w:rsidR="00B2643B" w:rsidRPr="00B2643B" w:rsidRDefault="00B2643B" w:rsidP="00B2643B">
      <w:pPr>
        <w:pStyle w:val="aa"/>
        <w:ind w:firstLine="567"/>
        <w:jc w:val="both"/>
        <w:rPr>
          <w:rFonts w:ascii="Times New Roman" w:hAnsi="Times New Roman" w:cs="Times New Roman"/>
          <w:color w:val="000000"/>
          <w:sz w:val="24"/>
          <w:szCs w:val="24"/>
        </w:rPr>
      </w:pPr>
      <w:r w:rsidRPr="00B2643B">
        <w:rPr>
          <w:rFonts w:ascii="Times New Roman" w:hAnsi="Times New Roman" w:cs="Times New Roman"/>
          <w:color w:val="000000"/>
          <w:sz w:val="24"/>
          <w:szCs w:val="24"/>
        </w:rPr>
        <w:t>а) строительство (реконструкция) объектов капитального строительства без получения разрешения на строительство, для размещения которых необходимо установление сервитута, публичного сервитута.  Согласование земляных работ  осуществляется в рамках соглашения об установлении сервитута, публичного сервитута (статьи 39.25, 39.47 Земельного кодекса Российской Федерации;</w:t>
      </w:r>
    </w:p>
    <w:p w:rsidR="00B2643B" w:rsidRPr="00B2643B" w:rsidRDefault="00B2643B" w:rsidP="00B2643B">
      <w:pPr>
        <w:pStyle w:val="aa"/>
        <w:ind w:firstLine="567"/>
        <w:jc w:val="both"/>
        <w:rPr>
          <w:rFonts w:ascii="Times New Roman" w:hAnsi="Times New Roman" w:cs="Times New Roman"/>
          <w:color w:val="000000"/>
          <w:sz w:val="24"/>
          <w:szCs w:val="24"/>
        </w:rPr>
      </w:pPr>
      <w:r w:rsidRPr="00B2643B">
        <w:rPr>
          <w:rFonts w:ascii="Times New Roman" w:hAnsi="Times New Roman" w:cs="Times New Roman"/>
          <w:color w:val="000000"/>
          <w:sz w:val="24"/>
          <w:szCs w:val="24"/>
        </w:rPr>
        <w:t>б) строительство (реконструкция) объектов капитального строительства без получения разрешения на строительство,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3 декабря 2014 г. №1300). Согласование земляных работ осуществляется в рамках разрешения на использование земельного участка, находящегося в государственной или муниципальной собственности (статьи 39.33, 39.35 Земельного кодекса Российской Федерации)</w:t>
      </w:r>
      <w:r w:rsidR="00880995">
        <w:rPr>
          <w:rFonts w:ascii="Times New Roman" w:hAnsi="Times New Roman" w:cs="Times New Roman"/>
          <w:color w:val="000000"/>
          <w:sz w:val="24"/>
          <w:szCs w:val="24"/>
        </w:rPr>
        <w:t>»</w:t>
      </w:r>
      <w:r w:rsidRPr="00B2643B">
        <w:rPr>
          <w:rFonts w:ascii="Times New Roman" w:hAnsi="Times New Roman" w:cs="Times New Roman"/>
          <w:color w:val="000000"/>
          <w:sz w:val="24"/>
          <w:szCs w:val="24"/>
        </w:rPr>
        <w:t>.</w:t>
      </w:r>
    </w:p>
    <w:p w:rsidR="00361A6C" w:rsidRPr="00D6327F" w:rsidRDefault="00E45DEA" w:rsidP="00D6327F">
      <w:pPr>
        <w:pStyle w:val="aa"/>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  2</w:t>
      </w:r>
      <w:r w:rsidR="00B2643B" w:rsidRPr="00B2643B">
        <w:rPr>
          <w:rFonts w:ascii="Times New Roman" w:hAnsi="Times New Roman" w:cs="Times New Roman"/>
          <w:color w:val="000000"/>
          <w:sz w:val="24"/>
          <w:szCs w:val="24"/>
        </w:rPr>
        <w:t xml:space="preserve">. Настоящее постановление разместить на официальном сайте </w:t>
      </w:r>
      <w:r w:rsidR="00880995">
        <w:rPr>
          <w:rFonts w:ascii="Times New Roman" w:hAnsi="Times New Roman" w:cs="Times New Roman"/>
          <w:color w:val="000000"/>
          <w:sz w:val="24"/>
          <w:szCs w:val="24"/>
        </w:rPr>
        <w:t xml:space="preserve">Порздневского </w:t>
      </w:r>
      <w:r w:rsidR="00B2643B" w:rsidRPr="00B2643B">
        <w:rPr>
          <w:rFonts w:ascii="Times New Roman" w:hAnsi="Times New Roman" w:cs="Times New Roman"/>
          <w:color w:val="000000"/>
          <w:sz w:val="24"/>
          <w:szCs w:val="24"/>
        </w:rPr>
        <w:t xml:space="preserve">сельского поселения  </w:t>
      </w:r>
      <w:r w:rsidR="00B2643B">
        <w:rPr>
          <w:rFonts w:ascii="Times New Roman" w:hAnsi="Times New Roman" w:cs="Times New Roman"/>
          <w:bCs/>
          <w:sz w:val="24"/>
          <w:szCs w:val="24"/>
        </w:rPr>
        <w:t xml:space="preserve"> </w:t>
      </w:r>
    </w:p>
    <w:p w:rsidR="00F2047B" w:rsidRDefault="00F2047B" w:rsidP="00361A6C">
      <w:pPr>
        <w:pStyle w:val="aa"/>
        <w:ind w:firstLine="709"/>
        <w:jc w:val="both"/>
        <w:rPr>
          <w:rFonts w:ascii="Times New Roman" w:hAnsi="Times New Roman" w:cs="Times New Roman"/>
          <w:sz w:val="24"/>
          <w:szCs w:val="24"/>
        </w:rPr>
      </w:pPr>
    </w:p>
    <w:p w:rsidR="0013718F" w:rsidRPr="009C5410" w:rsidRDefault="000A0CBF" w:rsidP="00361A6C">
      <w:pPr>
        <w:pStyle w:val="aa"/>
        <w:ind w:firstLine="709"/>
        <w:jc w:val="both"/>
        <w:rPr>
          <w:rFonts w:ascii="Times New Roman" w:hAnsi="Times New Roman" w:cs="Times New Roman"/>
          <w:sz w:val="24"/>
          <w:szCs w:val="24"/>
        </w:rPr>
      </w:pPr>
      <w:r w:rsidRPr="00361A6C">
        <w:rPr>
          <w:rFonts w:ascii="Times New Roman" w:hAnsi="Times New Roman" w:cs="Times New Roman"/>
          <w:sz w:val="24"/>
          <w:szCs w:val="24"/>
        </w:rPr>
        <w:t xml:space="preserve"> </w:t>
      </w:r>
      <w:r w:rsidR="00494F4E" w:rsidRPr="009C5410">
        <w:rPr>
          <w:rFonts w:ascii="Times New Roman" w:hAnsi="Times New Roman" w:cs="Times New Roman"/>
          <w:sz w:val="24"/>
          <w:szCs w:val="24"/>
        </w:rPr>
        <w:t xml:space="preserve">Глава </w:t>
      </w:r>
      <w:r w:rsidR="0013718F" w:rsidRPr="009C5410">
        <w:rPr>
          <w:rFonts w:ascii="Times New Roman" w:hAnsi="Times New Roman" w:cs="Times New Roman"/>
          <w:sz w:val="24"/>
          <w:szCs w:val="24"/>
        </w:rPr>
        <w:t>Порздневского</w:t>
      </w:r>
    </w:p>
    <w:p w:rsidR="00BF748D" w:rsidRDefault="0013718F" w:rsidP="00BF748D">
      <w:pPr>
        <w:pStyle w:val="aa"/>
        <w:ind w:firstLine="709"/>
        <w:jc w:val="both"/>
        <w:rPr>
          <w:rFonts w:ascii="Times New Roman" w:hAnsi="Times New Roman" w:cs="Times New Roman"/>
          <w:sz w:val="24"/>
          <w:szCs w:val="24"/>
        </w:rPr>
      </w:pPr>
      <w:r w:rsidRPr="009C5410">
        <w:rPr>
          <w:rFonts w:ascii="Times New Roman" w:hAnsi="Times New Roman" w:cs="Times New Roman"/>
          <w:sz w:val="24"/>
          <w:szCs w:val="24"/>
        </w:rPr>
        <w:t>сельского поселения</w:t>
      </w:r>
      <w:r w:rsidR="00494F4E" w:rsidRPr="009C5410">
        <w:rPr>
          <w:rFonts w:ascii="Times New Roman" w:hAnsi="Times New Roman" w:cs="Times New Roman"/>
          <w:sz w:val="24"/>
          <w:szCs w:val="24"/>
        </w:rPr>
        <w:t xml:space="preserve">                  </w:t>
      </w:r>
      <w:r w:rsidR="00D05660" w:rsidRPr="009C5410">
        <w:rPr>
          <w:rFonts w:ascii="Times New Roman" w:hAnsi="Times New Roman" w:cs="Times New Roman"/>
          <w:sz w:val="24"/>
          <w:szCs w:val="24"/>
        </w:rPr>
        <w:t xml:space="preserve">              </w:t>
      </w:r>
      <w:r w:rsidR="00494F4E" w:rsidRPr="009C5410">
        <w:rPr>
          <w:rFonts w:ascii="Times New Roman" w:hAnsi="Times New Roman" w:cs="Times New Roman"/>
          <w:sz w:val="24"/>
          <w:szCs w:val="24"/>
        </w:rPr>
        <w:t xml:space="preserve">              </w:t>
      </w:r>
      <w:r w:rsidR="00F651ED">
        <w:rPr>
          <w:rFonts w:ascii="Times New Roman" w:hAnsi="Times New Roman" w:cs="Times New Roman"/>
          <w:sz w:val="24"/>
          <w:szCs w:val="24"/>
        </w:rPr>
        <w:t>Костюнин С.Б.</w:t>
      </w:r>
    </w:p>
    <w:p w:rsidR="00801CEB" w:rsidRDefault="00801CEB" w:rsidP="00BF748D">
      <w:pPr>
        <w:pStyle w:val="aa"/>
        <w:ind w:firstLine="709"/>
        <w:jc w:val="both"/>
        <w:rPr>
          <w:sz w:val="16"/>
          <w:szCs w:val="16"/>
        </w:rPr>
      </w:pPr>
    </w:p>
    <w:p w:rsidR="00BF539D" w:rsidRDefault="00210495" w:rsidP="00BF748D">
      <w:pPr>
        <w:pStyle w:val="aa"/>
        <w:ind w:firstLine="709"/>
        <w:jc w:val="both"/>
      </w:pPr>
      <w:r>
        <w:rPr>
          <w:sz w:val="16"/>
          <w:szCs w:val="16"/>
        </w:rPr>
        <w:t>Исп: Абрамова О.А..2-71-83</w:t>
      </w:r>
    </w:p>
    <w:sectPr w:rsidR="00BF539D" w:rsidSect="00801CEB">
      <w:pgSz w:w="11906" w:h="16838"/>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0AE" w:rsidRDefault="000870AE" w:rsidP="00A41CCD">
      <w:pPr>
        <w:spacing w:after="0" w:line="240" w:lineRule="auto"/>
      </w:pPr>
      <w:r>
        <w:separator/>
      </w:r>
    </w:p>
  </w:endnote>
  <w:endnote w:type="continuationSeparator" w:id="1">
    <w:p w:rsidR="000870AE" w:rsidRDefault="000870AE" w:rsidP="00A41C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0AE" w:rsidRDefault="000870AE" w:rsidP="00A41CCD">
      <w:pPr>
        <w:spacing w:after="0" w:line="240" w:lineRule="auto"/>
      </w:pPr>
      <w:r>
        <w:separator/>
      </w:r>
    </w:p>
  </w:footnote>
  <w:footnote w:type="continuationSeparator" w:id="1">
    <w:p w:rsidR="000870AE" w:rsidRDefault="000870AE" w:rsidP="00A41C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A4F0E"/>
    <w:multiLevelType w:val="hybridMultilevel"/>
    <w:tmpl w:val="B3D81AEA"/>
    <w:lvl w:ilvl="0" w:tplc="339E7B04">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
    <w:nsid w:val="25DC3385"/>
    <w:multiLevelType w:val="singleLevel"/>
    <w:tmpl w:val="67D0EF18"/>
    <w:lvl w:ilvl="0">
      <w:start w:val="3"/>
      <w:numFmt w:val="decimal"/>
      <w:lvlText w:val="%1."/>
      <w:legacy w:legacy="1" w:legacySpace="0" w:legacyIndent="254"/>
      <w:lvlJc w:val="left"/>
      <w:rPr>
        <w:rFonts w:ascii="Times New Roman" w:hAnsi="Times New Roman" w:cs="Times New Roman" w:hint="default"/>
      </w:rPr>
    </w:lvl>
  </w:abstractNum>
  <w:abstractNum w:abstractNumId="2">
    <w:nsid w:val="4A4A2C75"/>
    <w:multiLevelType w:val="hybridMultilevel"/>
    <w:tmpl w:val="4D922A3E"/>
    <w:lvl w:ilvl="0" w:tplc="BD8C289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1E0464"/>
    <w:multiLevelType w:val="hybridMultilevel"/>
    <w:tmpl w:val="060A07DC"/>
    <w:lvl w:ilvl="0" w:tplc="DA5452FC">
      <w:start w:val="1"/>
      <w:numFmt w:val="decimal"/>
      <w:lvlText w:val="%1."/>
      <w:lvlJc w:val="left"/>
      <w:pPr>
        <w:ind w:left="720" w:hanging="360"/>
      </w:pPr>
      <w:rPr>
        <w:rFonts w:hint="default"/>
        <w:b w:val="0"/>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B116C8"/>
    <w:multiLevelType w:val="hybridMultilevel"/>
    <w:tmpl w:val="FC1415D0"/>
    <w:lvl w:ilvl="0" w:tplc="286CFA90">
      <w:start w:val="1"/>
      <w:numFmt w:val="decimal"/>
      <w:lvlText w:val="%1."/>
      <w:lvlJc w:val="left"/>
      <w:pPr>
        <w:ind w:left="1503" w:hanging="876"/>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531B1F"/>
    <w:rsid w:val="00040C71"/>
    <w:rsid w:val="000701BC"/>
    <w:rsid w:val="00070E57"/>
    <w:rsid w:val="000870AE"/>
    <w:rsid w:val="000A0CBF"/>
    <w:rsid w:val="000C566F"/>
    <w:rsid w:val="000F4EEB"/>
    <w:rsid w:val="00105B7F"/>
    <w:rsid w:val="00110DDA"/>
    <w:rsid w:val="0011168F"/>
    <w:rsid w:val="001176E0"/>
    <w:rsid w:val="0012729B"/>
    <w:rsid w:val="00133536"/>
    <w:rsid w:val="00135B65"/>
    <w:rsid w:val="0013718F"/>
    <w:rsid w:val="00143EBD"/>
    <w:rsid w:val="0015393C"/>
    <w:rsid w:val="001700A2"/>
    <w:rsid w:val="00172989"/>
    <w:rsid w:val="001864B2"/>
    <w:rsid w:val="001C5CED"/>
    <w:rsid w:val="001D407F"/>
    <w:rsid w:val="001D6DEF"/>
    <w:rsid w:val="001E604F"/>
    <w:rsid w:val="001F1CAB"/>
    <w:rsid w:val="002011E0"/>
    <w:rsid w:val="00210495"/>
    <w:rsid w:val="0021441D"/>
    <w:rsid w:val="002500D4"/>
    <w:rsid w:val="0025598C"/>
    <w:rsid w:val="0026243E"/>
    <w:rsid w:val="002679A7"/>
    <w:rsid w:val="00271C6E"/>
    <w:rsid w:val="002B4A36"/>
    <w:rsid w:val="002B54DF"/>
    <w:rsid w:val="002C0AF2"/>
    <w:rsid w:val="002C2F73"/>
    <w:rsid w:val="002D4953"/>
    <w:rsid w:val="002E781D"/>
    <w:rsid w:val="003025EA"/>
    <w:rsid w:val="0030345E"/>
    <w:rsid w:val="003122EC"/>
    <w:rsid w:val="00317D2A"/>
    <w:rsid w:val="00323FD1"/>
    <w:rsid w:val="00326BBF"/>
    <w:rsid w:val="00335B0A"/>
    <w:rsid w:val="00340A78"/>
    <w:rsid w:val="00347CF2"/>
    <w:rsid w:val="00361A6C"/>
    <w:rsid w:val="00391CBE"/>
    <w:rsid w:val="003A0C55"/>
    <w:rsid w:val="003E0D7E"/>
    <w:rsid w:val="003E3E99"/>
    <w:rsid w:val="00427029"/>
    <w:rsid w:val="004428A1"/>
    <w:rsid w:val="00445DB7"/>
    <w:rsid w:val="0046170A"/>
    <w:rsid w:val="00494F4E"/>
    <w:rsid w:val="004A618E"/>
    <w:rsid w:val="004A7C10"/>
    <w:rsid w:val="004E6F25"/>
    <w:rsid w:val="004F3854"/>
    <w:rsid w:val="004F4B9E"/>
    <w:rsid w:val="00502C96"/>
    <w:rsid w:val="00504E67"/>
    <w:rsid w:val="00513CEC"/>
    <w:rsid w:val="005208DA"/>
    <w:rsid w:val="00526972"/>
    <w:rsid w:val="00531B1F"/>
    <w:rsid w:val="00533CA2"/>
    <w:rsid w:val="005355AA"/>
    <w:rsid w:val="005365B1"/>
    <w:rsid w:val="00536EB5"/>
    <w:rsid w:val="005472BC"/>
    <w:rsid w:val="00557F55"/>
    <w:rsid w:val="005645C3"/>
    <w:rsid w:val="005D67E8"/>
    <w:rsid w:val="005E0F69"/>
    <w:rsid w:val="005F20BF"/>
    <w:rsid w:val="005F252D"/>
    <w:rsid w:val="005F2B9B"/>
    <w:rsid w:val="005F7747"/>
    <w:rsid w:val="00607B0A"/>
    <w:rsid w:val="00616AF2"/>
    <w:rsid w:val="00620EFA"/>
    <w:rsid w:val="00623EC3"/>
    <w:rsid w:val="00627A0B"/>
    <w:rsid w:val="00633837"/>
    <w:rsid w:val="00645917"/>
    <w:rsid w:val="00653449"/>
    <w:rsid w:val="00685C44"/>
    <w:rsid w:val="00693944"/>
    <w:rsid w:val="0069541C"/>
    <w:rsid w:val="006B4071"/>
    <w:rsid w:val="006E1E7B"/>
    <w:rsid w:val="006F3F39"/>
    <w:rsid w:val="00713954"/>
    <w:rsid w:val="00717F7A"/>
    <w:rsid w:val="0073367B"/>
    <w:rsid w:val="007673BB"/>
    <w:rsid w:val="00775A58"/>
    <w:rsid w:val="00784ACF"/>
    <w:rsid w:val="00796200"/>
    <w:rsid w:val="007A5A38"/>
    <w:rsid w:val="007A6D08"/>
    <w:rsid w:val="007B6A49"/>
    <w:rsid w:val="007D4DEE"/>
    <w:rsid w:val="007E19B6"/>
    <w:rsid w:val="0080139D"/>
    <w:rsid w:val="00801CEB"/>
    <w:rsid w:val="00814520"/>
    <w:rsid w:val="00824B0C"/>
    <w:rsid w:val="00825AFE"/>
    <w:rsid w:val="008454B7"/>
    <w:rsid w:val="00860FFE"/>
    <w:rsid w:val="00877457"/>
    <w:rsid w:val="00880995"/>
    <w:rsid w:val="0088125D"/>
    <w:rsid w:val="008A222F"/>
    <w:rsid w:val="008B0CE1"/>
    <w:rsid w:val="008C0A5C"/>
    <w:rsid w:val="008D51B1"/>
    <w:rsid w:val="008F3D2D"/>
    <w:rsid w:val="00925388"/>
    <w:rsid w:val="00930E39"/>
    <w:rsid w:val="00931ACC"/>
    <w:rsid w:val="009433B6"/>
    <w:rsid w:val="009623EF"/>
    <w:rsid w:val="009667A8"/>
    <w:rsid w:val="009749AE"/>
    <w:rsid w:val="00975E23"/>
    <w:rsid w:val="009A1811"/>
    <w:rsid w:val="009C0A90"/>
    <w:rsid w:val="009C2CED"/>
    <w:rsid w:val="009C315B"/>
    <w:rsid w:val="009C366D"/>
    <w:rsid w:val="009C5410"/>
    <w:rsid w:val="009D04FE"/>
    <w:rsid w:val="009D4CE5"/>
    <w:rsid w:val="009D7CDF"/>
    <w:rsid w:val="009E4A6E"/>
    <w:rsid w:val="009E4DAB"/>
    <w:rsid w:val="009E7699"/>
    <w:rsid w:val="009F17C9"/>
    <w:rsid w:val="00A01519"/>
    <w:rsid w:val="00A11B57"/>
    <w:rsid w:val="00A1509A"/>
    <w:rsid w:val="00A23502"/>
    <w:rsid w:val="00A41013"/>
    <w:rsid w:val="00A41CCD"/>
    <w:rsid w:val="00A47053"/>
    <w:rsid w:val="00A637D5"/>
    <w:rsid w:val="00A70E52"/>
    <w:rsid w:val="00AA474B"/>
    <w:rsid w:val="00AC0B6B"/>
    <w:rsid w:val="00AC5960"/>
    <w:rsid w:val="00AD1555"/>
    <w:rsid w:val="00AE011C"/>
    <w:rsid w:val="00AE77DE"/>
    <w:rsid w:val="00AF5BA7"/>
    <w:rsid w:val="00B16ACB"/>
    <w:rsid w:val="00B23DD6"/>
    <w:rsid w:val="00B2643B"/>
    <w:rsid w:val="00B75B0A"/>
    <w:rsid w:val="00B870C4"/>
    <w:rsid w:val="00B918A0"/>
    <w:rsid w:val="00B91E91"/>
    <w:rsid w:val="00B92772"/>
    <w:rsid w:val="00BA26B2"/>
    <w:rsid w:val="00BA4645"/>
    <w:rsid w:val="00BA5B11"/>
    <w:rsid w:val="00BC0762"/>
    <w:rsid w:val="00BE482C"/>
    <w:rsid w:val="00BF2EA1"/>
    <w:rsid w:val="00BF539D"/>
    <w:rsid w:val="00BF748D"/>
    <w:rsid w:val="00C12C16"/>
    <w:rsid w:val="00C21286"/>
    <w:rsid w:val="00C33D65"/>
    <w:rsid w:val="00C417FD"/>
    <w:rsid w:val="00C53531"/>
    <w:rsid w:val="00C675FA"/>
    <w:rsid w:val="00C7056F"/>
    <w:rsid w:val="00C80F22"/>
    <w:rsid w:val="00C8152B"/>
    <w:rsid w:val="00C8500B"/>
    <w:rsid w:val="00C87F74"/>
    <w:rsid w:val="00CC4095"/>
    <w:rsid w:val="00CD12BB"/>
    <w:rsid w:val="00CD72E7"/>
    <w:rsid w:val="00CE646A"/>
    <w:rsid w:val="00CE7084"/>
    <w:rsid w:val="00CF4D01"/>
    <w:rsid w:val="00D05660"/>
    <w:rsid w:val="00D12F99"/>
    <w:rsid w:val="00D27A9D"/>
    <w:rsid w:val="00D34DDF"/>
    <w:rsid w:val="00D45748"/>
    <w:rsid w:val="00D478A3"/>
    <w:rsid w:val="00D6225A"/>
    <w:rsid w:val="00D6327F"/>
    <w:rsid w:val="00D73126"/>
    <w:rsid w:val="00DA39F3"/>
    <w:rsid w:val="00DA7CBB"/>
    <w:rsid w:val="00DB1F0A"/>
    <w:rsid w:val="00DB4AF8"/>
    <w:rsid w:val="00DB5BCE"/>
    <w:rsid w:val="00DC4494"/>
    <w:rsid w:val="00DC53BA"/>
    <w:rsid w:val="00DC54F5"/>
    <w:rsid w:val="00DF5503"/>
    <w:rsid w:val="00E12ECB"/>
    <w:rsid w:val="00E45DEA"/>
    <w:rsid w:val="00E84F17"/>
    <w:rsid w:val="00E8549F"/>
    <w:rsid w:val="00E90C7A"/>
    <w:rsid w:val="00E9247F"/>
    <w:rsid w:val="00E945C3"/>
    <w:rsid w:val="00EA52B1"/>
    <w:rsid w:val="00EC5884"/>
    <w:rsid w:val="00EE641B"/>
    <w:rsid w:val="00F16D10"/>
    <w:rsid w:val="00F2047B"/>
    <w:rsid w:val="00F24E6A"/>
    <w:rsid w:val="00F651ED"/>
    <w:rsid w:val="00F65467"/>
    <w:rsid w:val="00F675EB"/>
    <w:rsid w:val="00F715CA"/>
    <w:rsid w:val="00F847C3"/>
    <w:rsid w:val="00FB31AA"/>
    <w:rsid w:val="00FB4092"/>
    <w:rsid w:val="00FB618A"/>
    <w:rsid w:val="00FC0F77"/>
    <w:rsid w:val="00FE63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3BA"/>
  </w:style>
  <w:style w:type="paragraph" w:styleId="1">
    <w:name w:val="heading 1"/>
    <w:basedOn w:val="a"/>
    <w:next w:val="a"/>
    <w:link w:val="10"/>
    <w:uiPriority w:val="99"/>
    <w:qFormat/>
    <w:rsid w:val="00531B1F"/>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rsid w:val="00531B1F"/>
    <w:pPr>
      <w:keepNext/>
      <w:spacing w:after="0" w:line="240" w:lineRule="auto"/>
      <w:jc w:val="center"/>
      <w:outlineLvl w:val="1"/>
    </w:pPr>
    <w:rPr>
      <w:rFonts w:ascii="Times New Roman" w:eastAsia="Times New Roman" w:hAnsi="Times New Roman" w:cs="Times New Roman"/>
      <w:b/>
      <w:bCs/>
      <w:sz w:val="24"/>
      <w:szCs w:val="24"/>
    </w:rPr>
  </w:style>
  <w:style w:type="paragraph" w:styleId="4">
    <w:name w:val="heading 4"/>
    <w:basedOn w:val="a"/>
    <w:next w:val="a"/>
    <w:link w:val="40"/>
    <w:unhideWhenUsed/>
    <w:qFormat/>
    <w:rsid w:val="00BF539D"/>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31B1F"/>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rsid w:val="00531B1F"/>
    <w:rPr>
      <w:rFonts w:ascii="Times New Roman" w:eastAsia="Times New Roman" w:hAnsi="Times New Roman" w:cs="Times New Roman"/>
      <w:b/>
      <w:bCs/>
      <w:sz w:val="24"/>
      <w:szCs w:val="24"/>
    </w:rPr>
  </w:style>
  <w:style w:type="paragraph" w:customStyle="1" w:styleId="a3">
    <w:name w:val="Знак Знак"/>
    <w:basedOn w:val="a"/>
    <w:uiPriority w:val="99"/>
    <w:rsid w:val="00531B1F"/>
    <w:pPr>
      <w:spacing w:after="160" w:line="240" w:lineRule="exact"/>
    </w:pPr>
    <w:rPr>
      <w:rFonts w:ascii="Verdana" w:eastAsia="Times New Roman" w:hAnsi="Verdana" w:cs="Verdana"/>
      <w:sz w:val="24"/>
      <w:szCs w:val="24"/>
      <w:lang w:val="en-US" w:eastAsia="en-US"/>
    </w:rPr>
  </w:style>
  <w:style w:type="paragraph" w:styleId="a4">
    <w:name w:val="Balloon Text"/>
    <w:basedOn w:val="a"/>
    <w:link w:val="a5"/>
    <w:uiPriority w:val="99"/>
    <w:semiHidden/>
    <w:unhideWhenUsed/>
    <w:rsid w:val="00C417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17FD"/>
    <w:rPr>
      <w:rFonts w:ascii="Tahoma" w:hAnsi="Tahoma" w:cs="Tahoma"/>
      <w:sz w:val="16"/>
      <w:szCs w:val="16"/>
    </w:rPr>
  </w:style>
  <w:style w:type="paragraph" w:styleId="a6">
    <w:name w:val="List Paragraph"/>
    <w:basedOn w:val="a"/>
    <w:uiPriority w:val="34"/>
    <w:qFormat/>
    <w:rsid w:val="00AD1555"/>
    <w:pPr>
      <w:ind w:left="720"/>
      <w:contextualSpacing/>
    </w:pPr>
  </w:style>
  <w:style w:type="paragraph" w:customStyle="1" w:styleId="ConsPlusNormal">
    <w:name w:val="ConsPlusNormal"/>
    <w:rsid w:val="00DF5503"/>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rsid w:val="00DF5503"/>
    <w:pPr>
      <w:widowControl w:val="0"/>
      <w:autoSpaceDE w:val="0"/>
      <w:autoSpaceDN w:val="0"/>
      <w:adjustRightInd w:val="0"/>
      <w:spacing w:after="0" w:line="240" w:lineRule="auto"/>
    </w:pPr>
    <w:rPr>
      <w:rFonts w:ascii="Arial" w:hAnsi="Arial" w:cs="Arial"/>
      <w:b/>
      <w:bCs/>
      <w:sz w:val="20"/>
      <w:szCs w:val="20"/>
    </w:rPr>
  </w:style>
  <w:style w:type="paragraph" w:customStyle="1" w:styleId="ConsPlusNonformat">
    <w:name w:val="ConsPlusNonformat"/>
    <w:uiPriority w:val="99"/>
    <w:rsid w:val="005208D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7">
    <w:name w:val="Normal (Web)"/>
    <w:basedOn w:val="a"/>
    <w:uiPriority w:val="99"/>
    <w:rsid w:val="005208DA"/>
    <w:pPr>
      <w:spacing w:before="100" w:beforeAutospacing="1" w:after="119" w:line="240" w:lineRule="auto"/>
    </w:pPr>
    <w:rPr>
      <w:rFonts w:ascii="Times New Roman" w:eastAsia="Times New Roman" w:hAnsi="Times New Roman" w:cs="Times New Roman"/>
      <w:sz w:val="24"/>
      <w:szCs w:val="24"/>
    </w:rPr>
  </w:style>
  <w:style w:type="table" w:styleId="a8">
    <w:name w:val="Table Grid"/>
    <w:basedOn w:val="a1"/>
    <w:uiPriority w:val="99"/>
    <w:rsid w:val="005208D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rsid w:val="005208DA"/>
    <w:rPr>
      <w:rFonts w:cs="Times New Roman"/>
      <w:color w:val="000080"/>
      <w:u w:val="single"/>
    </w:rPr>
  </w:style>
  <w:style w:type="character" w:customStyle="1" w:styleId="40">
    <w:name w:val="Заголовок 4 Знак"/>
    <w:basedOn w:val="a0"/>
    <w:link w:val="4"/>
    <w:rsid w:val="00BF539D"/>
    <w:rPr>
      <w:rFonts w:ascii="Calibri" w:eastAsia="Times New Roman" w:hAnsi="Calibri" w:cs="Times New Roman"/>
      <w:b/>
      <w:bCs/>
      <w:sz w:val="28"/>
      <w:szCs w:val="28"/>
    </w:rPr>
  </w:style>
  <w:style w:type="character" w:customStyle="1" w:styleId="CharStyle9Exact">
    <w:name w:val="Char Style 9 Exact"/>
    <w:uiPriority w:val="99"/>
    <w:rsid w:val="00BF539D"/>
    <w:rPr>
      <w:b/>
      <w:spacing w:val="-2"/>
      <w:sz w:val="9"/>
      <w:u w:val="none"/>
    </w:rPr>
  </w:style>
  <w:style w:type="paragraph" w:customStyle="1" w:styleId="ConsPlusCell">
    <w:name w:val="ConsPlusCell"/>
    <w:rsid w:val="00BF539D"/>
    <w:pPr>
      <w:widowControl w:val="0"/>
      <w:autoSpaceDE w:val="0"/>
      <w:autoSpaceDN w:val="0"/>
      <w:adjustRightInd w:val="0"/>
      <w:spacing w:after="0" w:line="240" w:lineRule="auto"/>
    </w:pPr>
    <w:rPr>
      <w:rFonts w:ascii="Arial" w:eastAsia="Calibri" w:hAnsi="Arial" w:cs="Arial"/>
      <w:sz w:val="20"/>
      <w:szCs w:val="20"/>
    </w:rPr>
  </w:style>
  <w:style w:type="paragraph" w:styleId="aa">
    <w:name w:val="No Spacing"/>
    <w:uiPriority w:val="1"/>
    <w:qFormat/>
    <w:rsid w:val="00BF539D"/>
    <w:pPr>
      <w:spacing w:after="0" w:line="240" w:lineRule="auto"/>
    </w:pPr>
  </w:style>
  <w:style w:type="paragraph" w:styleId="ab">
    <w:name w:val="header"/>
    <w:basedOn w:val="a"/>
    <w:link w:val="ac"/>
    <w:uiPriority w:val="99"/>
    <w:semiHidden/>
    <w:unhideWhenUsed/>
    <w:rsid w:val="00A41CCD"/>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41CCD"/>
  </w:style>
  <w:style w:type="paragraph" w:styleId="ad">
    <w:name w:val="footer"/>
    <w:basedOn w:val="a"/>
    <w:link w:val="ae"/>
    <w:uiPriority w:val="99"/>
    <w:semiHidden/>
    <w:unhideWhenUsed/>
    <w:rsid w:val="00A41CCD"/>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A41CCD"/>
  </w:style>
  <w:style w:type="character" w:customStyle="1" w:styleId="cs23fb06641">
    <w:name w:val="cs23fb06641"/>
    <w:basedOn w:val="a0"/>
    <w:rsid w:val="00F651ED"/>
    <w:rPr>
      <w:rFonts w:ascii="Times New Roman" w:hAnsi="Times New Roman" w:cs="Times New Roman" w:hint="default"/>
      <w:b w:val="0"/>
      <w:bCs w:val="0"/>
      <w:i w:val="0"/>
      <w:iCs w:val="0"/>
      <w:color w:val="000000"/>
      <w:sz w:val="24"/>
      <w:szCs w:val="24"/>
    </w:rPr>
  </w:style>
  <w:style w:type="character" w:customStyle="1" w:styleId="11">
    <w:name w:val="Оглавление 1 Знак"/>
    <w:basedOn w:val="a0"/>
    <w:link w:val="12"/>
    <w:rsid w:val="00B2643B"/>
    <w:rPr>
      <w:rFonts w:ascii="Times New Roman" w:eastAsia="Times New Roman" w:hAnsi="Times New Roman" w:cs="Times New Roman"/>
      <w:shd w:val="clear" w:color="auto" w:fill="FFFFFF"/>
    </w:rPr>
  </w:style>
  <w:style w:type="paragraph" w:styleId="12">
    <w:name w:val="toc 1"/>
    <w:basedOn w:val="a"/>
    <w:link w:val="11"/>
    <w:autoRedefine/>
    <w:rsid w:val="00B2643B"/>
    <w:pPr>
      <w:widowControl w:val="0"/>
      <w:shd w:val="clear" w:color="auto" w:fill="FFFFFF"/>
      <w:spacing w:before="480" w:after="0" w:line="377" w:lineRule="exac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08051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721A3-0090-46C4-8A8D-35A2A4CBA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admporzdni</dc:creator>
  <cp:lastModifiedBy>Наталья Садовская</cp:lastModifiedBy>
  <cp:revision>2</cp:revision>
  <cp:lastPrinted>2025-04-23T07:00:00Z</cp:lastPrinted>
  <dcterms:created xsi:type="dcterms:W3CDTF">2025-05-27T08:53:00Z</dcterms:created>
  <dcterms:modified xsi:type="dcterms:W3CDTF">2025-05-27T08:53:00Z</dcterms:modified>
</cp:coreProperties>
</file>